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F92" w:rsidRDefault="00755F92" w:rsidP="00755F92">
      <w:pPr>
        <w:jc w:val="center"/>
        <w:rPr>
          <w:rFonts w:ascii="黑体" w:eastAsia="黑体"/>
          <w:b/>
          <w:sz w:val="32"/>
          <w:szCs w:val="32"/>
        </w:rPr>
      </w:pPr>
      <w:r w:rsidRPr="001D2F7E">
        <w:rPr>
          <w:rFonts w:ascii="黑体" w:eastAsia="黑体" w:hint="eastAsia"/>
          <w:b/>
          <w:sz w:val="32"/>
          <w:szCs w:val="32"/>
        </w:rPr>
        <w:t>南京审计大学</w:t>
      </w:r>
      <w:r w:rsidR="00D941F7">
        <w:rPr>
          <w:rFonts w:ascii="黑体" w:eastAsia="黑体" w:hint="eastAsia"/>
          <w:b/>
          <w:sz w:val="32"/>
          <w:szCs w:val="32"/>
        </w:rPr>
        <w:t>2020</w:t>
      </w:r>
      <w:r w:rsidR="003916A4">
        <w:rPr>
          <w:rFonts w:ascii="黑体" w:eastAsia="黑体" w:hint="eastAsia"/>
          <w:b/>
          <w:sz w:val="32"/>
          <w:szCs w:val="32"/>
        </w:rPr>
        <w:t>秋</w:t>
      </w:r>
      <w:r w:rsidRPr="001D2F7E">
        <w:rPr>
          <w:rFonts w:ascii="黑体" w:eastAsia="黑体" w:hint="eastAsia"/>
          <w:b/>
          <w:sz w:val="32"/>
          <w:szCs w:val="32"/>
        </w:rPr>
        <w:t>学期</w:t>
      </w:r>
    </w:p>
    <w:p w:rsidR="00755F92" w:rsidRDefault="00755F92" w:rsidP="00755F92">
      <w:pPr>
        <w:jc w:val="center"/>
        <w:rPr>
          <w:rFonts w:ascii="黑体" w:eastAsia="黑体"/>
          <w:b/>
          <w:sz w:val="32"/>
          <w:szCs w:val="32"/>
        </w:rPr>
      </w:pPr>
      <w:r w:rsidRPr="001D2F7E">
        <w:rPr>
          <w:rFonts w:ascii="黑体" w:eastAsia="黑体" w:hint="eastAsia"/>
          <w:b/>
          <w:sz w:val="32"/>
          <w:szCs w:val="32"/>
        </w:rPr>
        <w:t>大学生创新创业训练项目指标分配表</w:t>
      </w:r>
    </w:p>
    <w:tbl>
      <w:tblPr>
        <w:tblpPr w:leftFromText="180" w:rightFromText="180" w:vertAnchor="page" w:horzAnchor="margin" w:tblpXSpec="center" w:tblpY="2866"/>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992"/>
        <w:gridCol w:w="1007"/>
        <w:gridCol w:w="1007"/>
        <w:gridCol w:w="1104"/>
        <w:gridCol w:w="1276"/>
        <w:gridCol w:w="1418"/>
      </w:tblGrid>
      <w:tr w:rsidR="0026504A" w:rsidTr="00CD5EB3">
        <w:trPr>
          <w:trHeight w:val="1124"/>
        </w:trPr>
        <w:tc>
          <w:tcPr>
            <w:tcW w:w="2122" w:type="dxa"/>
            <w:shd w:val="clear" w:color="auto" w:fill="auto"/>
            <w:vAlign w:val="center"/>
          </w:tcPr>
          <w:p w:rsidR="0026504A" w:rsidRPr="00755F92" w:rsidRDefault="0026504A" w:rsidP="005372E1">
            <w:pPr>
              <w:autoSpaceDE w:val="0"/>
              <w:autoSpaceDN w:val="0"/>
              <w:adjustRightInd w:val="0"/>
              <w:spacing w:line="340" w:lineRule="exact"/>
              <w:jc w:val="center"/>
              <w:rPr>
                <w:rFonts w:ascii="宋体" w:hAnsi="宋体" w:cs="宋体"/>
                <w:b/>
                <w:kern w:val="0"/>
                <w:szCs w:val="21"/>
              </w:rPr>
            </w:pPr>
            <w:r w:rsidRPr="00755F92">
              <w:rPr>
                <w:rFonts w:ascii="宋体" w:hAnsi="宋体" w:cs="宋体" w:hint="eastAsia"/>
                <w:b/>
                <w:kern w:val="0"/>
                <w:szCs w:val="21"/>
              </w:rPr>
              <w:t>学院</w:t>
            </w:r>
          </w:p>
        </w:tc>
        <w:tc>
          <w:tcPr>
            <w:tcW w:w="992" w:type="dxa"/>
            <w:shd w:val="clear" w:color="auto" w:fill="auto"/>
            <w:vAlign w:val="center"/>
          </w:tcPr>
          <w:p w:rsidR="0026504A" w:rsidRPr="00755F92" w:rsidRDefault="0026504A" w:rsidP="005372E1">
            <w:pPr>
              <w:spacing w:line="340" w:lineRule="exact"/>
              <w:jc w:val="center"/>
              <w:rPr>
                <w:rFonts w:ascii="宋体" w:hAnsi="宋体"/>
                <w:b/>
                <w:szCs w:val="21"/>
              </w:rPr>
            </w:pPr>
            <w:r w:rsidRPr="00755F92">
              <w:rPr>
                <w:rFonts w:ascii="宋体" w:hAnsi="宋体" w:hint="eastAsia"/>
                <w:b/>
                <w:szCs w:val="21"/>
              </w:rPr>
              <w:t>非毕业生人数</w:t>
            </w:r>
          </w:p>
        </w:tc>
        <w:tc>
          <w:tcPr>
            <w:tcW w:w="1007" w:type="dxa"/>
            <w:shd w:val="clear" w:color="auto" w:fill="auto"/>
            <w:vAlign w:val="center"/>
          </w:tcPr>
          <w:p w:rsidR="0026504A" w:rsidRPr="00755F92" w:rsidRDefault="0026504A" w:rsidP="005372E1">
            <w:pPr>
              <w:spacing w:line="340" w:lineRule="exact"/>
              <w:jc w:val="center"/>
              <w:rPr>
                <w:rFonts w:ascii="宋体" w:hAnsi="宋体"/>
                <w:b/>
                <w:szCs w:val="21"/>
              </w:rPr>
            </w:pPr>
            <w:r w:rsidRPr="00755F92">
              <w:rPr>
                <w:rFonts w:ascii="宋体" w:hAnsi="宋体" w:hint="eastAsia"/>
                <w:b/>
                <w:szCs w:val="21"/>
              </w:rPr>
              <w:t>创新项目推荐数量</w:t>
            </w:r>
          </w:p>
        </w:tc>
        <w:tc>
          <w:tcPr>
            <w:tcW w:w="1007" w:type="dxa"/>
            <w:shd w:val="clear" w:color="auto" w:fill="auto"/>
            <w:vAlign w:val="center"/>
          </w:tcPr>
          <w:p w:rsidR="0026504A" w:rsidRPr="00755F92" w:rsidRDefault="0026504A" w:rsidP="005372E1">
            <w:pPr>
              <w:spacing w:line="340" w:lineRule="exact"/>
              <w:jc w:val="center"/>
              <w:rPr>
                <w:rFonts w:ascii="宋体" w:hAnsi="宋体"/>
                <w:b/>
                <w:szCs w:val="21"/>
              </w:rPr>
            </w:pPr>
            <w:r w:rsidRPr="00755F92">
              <w:rPr>
                <w:rFonts w:ascii="宋体" w:hAnsi="宋体" w:hint="eastAsia"/>
                <w:b/>
                <w:szCs w:val="21"/>
              </w:rPr>
              <w:t>创业项目推荐数量</w:t>
            </w:r>
          </w:p>
        </w:tc>
        <w:tc>
          <w:tcPr>
            <w:tcW w:w="1104" w:type="dxa"/>
            <w:vAlign w:val="center"/>
          </w:tcPr>
          <w:p w:rsidR="0026504A" w:rsidRPr="00755F92" w:rsidRDefault="0026504A" w:rsidP="005372E1">
            <w:pPr>
              <w:spacing w:line="340" w:lineRule="exact"/>
              <w:jc w:val="center"/>
              <w:rPr>
                <w:rFonts w:ascii="宋体" w:hAnsi="宋体" w:cs="宋体"/>
                <w:b/>
                <w:kern w:val="0"/>
                <w:szCs w:val="21"/>
              </w:rPr>
            </w:pPr>
            <w:r w:rsidRPr="00755F92">
              <w:rPr>
                <w:rFonts w:ascii="宋体" w:hAnsi="宋体" w:cs="宋体" w:hint="eastAsia"/>
                <w:b/>
                <w:kern w:val="0"/>
                <w:szCs w:val="21"/>
              </w:rPr>
              <w:t>竞赛类项目</w:t>
            </w:r>
          </w:p>
        </w:tc>
        <w:tc>
          <w:tcPr>
            <w:tcW w:w="1276" w:type="dxa"/>
            <w:vAlign w:val="center"/>
          </w:tcPr>
          <w:p w:rsidR="0026504A" w:rsidRPr="00755F92" w:rsidRDefault="0026504A" w:rsidP="005372E1">
            <w:pPr>
              <w:spacing w:line="440" w:lineRule="exact"/>
              <w:jc w:val="center"/>
              <w:rPr>
                <w:rFonts w:ascii="宋体" w:hAnsi="宋体" w:cs="宋体"/>
                <w:b/>
                <w:kern w:val="0"/>
                <w:szCs w:val="21"/>
              </w:rPr>
            </w:pPr>
            <w:r w:rsidRPr="00755F92">
              <w:rPr>
                <w:rFonts w:ascii="宋体" w:hAnsi="宋体" w:cs="宋体" w:hint="eastAsia"/>
                <w:b/>
                <w:kern w:val="0"/>
                <w:szCs w:val="21"/>
              </w:rPr>
              <w:t>校企合作项目</w:t>
            </w:r>
          </w:p>
        </w:tc>
        <w:tc>
          <w:tcPr>
            <w:tcW w:w="1418" w:type="dxa"/>
            <w:shd w:val="clear" w:color="auto" w:fill="auto"/>
            <w:vAlign w:val="center"/>
          </w:tcPr>
          <w:p w:rsidR="0026504A" w:rsidRPr="00C137C6" w:rsidRDefault="00CD5EB3" w:rsidP="00AE02F6">
            <w:pPr>
              <w:spacing w:line="340" w:lineRule="exact"/>
              <w:jc w:val="center"/>
              <w:rPr>
                <w:rFonts w:ascii="宋体" w:hAnsi="宋体"/>
                <w:b/>
                <w:szCs w:val="21"/>
              </w:rPr>
            </w:pPr>
            <w:r w:rsidRPr="00C137C6">
              <w:rPr>
                <w:rFonts w:ascii="宋体" w:hAnsi="宋体"/>
                <w:b/>
                <w:szCs w:val="21"/>
              </w:rPr>
              <w:t>一流</w:t>
            </w:r>
            <w:r w:rsidRPr="00C137C6">
              <w:rPr>
                <w:rFonts w:ascii="宋体" w:hAnsi="宋体" w:hint="eastAsia"/>
                <w:b/>
                <w:szCs w:val="21"/>
              </w:rPr>
              <w:t>本</w:t>
            </w:r>
            <w:r w:rsidRPr="00C137C6">
              <w:rPr>
                <w:rFonts w:ascii="宋体" w:hAnsi="宋体"/>
                <w:b/>
                <w:szCs w:val="21"/>
              </w:rPr>
              <w:t>科专业</w:t>
            </w:r>
            <w:r w:rsidR="00524EEA" w:rsidRPr="00C137C6">
              <w:rPr>
                <w:rFonts w:ascii="宋体" w:hAnsi="宋体" w:hint="eastAsia"/>
                <w:b/>
                <w:szCs w:val="21"/>
              </w:rPr>
              <w:t>推荐</w:t>
            </w:r>
            <w:r w:rsidR="00AE02F6" w:rsidRPr="00C137C6">
              <w:rPr>
                <w:rFonts w:ascii="宋体" w:hAnsi="宋体" w:hint="eastAsia"/>
                <w:b/>
                <w:szCs w:val="21"/>
              </w:rPr>
              <w:t>创新</w:t>
            </w:r>
            <w:r w:rsidR="00AE02F6" w:rsidRPr="00C137C6">
              <w:rPr>
                <w:rFonts w:ascii="宋体" w:hAnsi="宋体"/>
                <w:b/>
                <w:szCs w:val="21"/>
              </w:rPr>
              <w:t>项目</w:t>
            </w:r>
            <w:r w:rsidR="00524EEA" w:rsidRPr="00C137C6">
              <w:rPr>
                <w:rFonts w:ascii="宋体" w:hAnsi="宋体"/>
                <w:b/>
                <w:szCs w:val="21"/>
              </w:rPr>
              <w:t>数量</w:t>
            </w:r>
          </w:p>
        </w:tc>
      </w:tr>
      <w:tr w:rsidR="0026504A" w:rsidTr="00CD5EB3">
        <w:trPr>
          <w:trHeight w:val="348"/>
        </w:trPr>
        <w:tc>
          <w:tcPr>
            <w:tcW w:w="2122" w:type="dxa"/>
            <w:shd w:val="clear" w:color="auto" w:fill="auto"/>
            <w:vAlign w:val="center"/>
          </w:tcPr>
          <w:p w:rsidR="0026504A" w:rsidRPr="00755F92" w:rsidRDefault="0026504A" w:rsidP="005372E1">
            <w:pPr>
              <w:autoSpaceDE w:val="0"/>
              <w:autoSpaceDN w:val="0"/>
              <w:adjustRightInd w:val="0"/>
              <w:spacing w:line="440" w:lineRule="exact"/>
              <w:jc w:val="left"/>
              <w:rPr>
                <w:rFonts w:ascii="宋体" w:hAnsi="宋体" w:cs="宋体"/>
                <w:kern w:val="0"/>
                <w:szCs w:val="21"/>
              </w:rPr>
            </w:pPr>
            <w:r w:rsidRPr="00755F92">
              <w:rPr>
                <w:rFonts w:ascii="宋体" w:hAnsi="宋体" w:cs="宋体" w:hint="eastAsia"/>
                <w:kern w:val="0"/>
                <w:szCs w:val="21"/>
              </w:rPr>
              <w:t xml:space="preserve">政府审计学院 </w:t>
            </w:r>
          </w:p>
        </w:tc>
        <w:tc>
          <w:tcPr>
            <w:tcW w:w="992" w:type="dxa"/>
            <w:shd w:val="clear" w:color="auto" w:fill="auto"/>
            <w:vAlign w:val="center"/>
          </w:tcPr>
          <w:p w:rsidR="0026504A" w:rsidRPr="00755F92" w:rsidRDefault="006B6E1E" w:rsidP="005372E1">
            <w:pPr>
              <w:spacing w:line="440" w:lineRule="exact"/>
              <w:jc w:val="center"/>
              <w:rPr>
                <w:rFonts w:ascii="宋体" w:hAnsi="宋体"/>
                <w:szCs w:val="21"/>
              </w:rPr>
            </w:pPr>
            <w:r>
              <w:rPr>
                <w:rFonts w:ascii="宋体" w:hAnsi="宋体" w:hint="eastAsia"/>
                <w:szCs w:val="21"/>
              </w:rPr>
              <w:t>1613</w:t>
            </w:r>
          </w:p>
        </w:tc>
        <w:tc>
          <w:tcPr>
            <w:tcW w:w="1007" w:type="dxa"/>
            <w:shd w:val="clear" w:color="auto" w:fill="auto"/>
            <w:vAlign w:val="center"/>
          </w:tcPr>
          <w:p w:rsidR="0026504A" w:rsidRPr="00755F92" w:rsidRDefault="006B6E1E" w:rsidP="00EB5DDF">
            <w:pPr>
              <w:jc w:val="center"/>
              <w:rPr>
                <w:rFonts w:ascii="宋体" w:hAnsi="宋体" w:cs="宋体"/>
                <w:b/>
                <w:color w:val="000000"/>
                <w:szCs w:val="21"/>
              </w:rPr>
            </w:pPr>
            <w:r>
              <w:rPr>
                <w:rFonts w:ascii="宋体" w:hAnsi="宋体" w:cs="宋体" w:hint="eastAsia"/>
                <w:b/>
                <w:color w:val="000000"/>
                <w:szCs w:val="21"/>
              </w:rPr>
              <w:t>2</w:t>
            </w:r>
            <w:r w:rsidR="00EB5DDF">
              <w:rPr>
                <w:rFonts w:ascii="宋体" w:hAnsi="宋体" w:cs="宋体"/>
                <w:b/>
                <w:color w:val="000000"/>
                <w:szCs w:val="21"/>
              </w:rPr>
              <w:t>5</w:t>
            </w:r>
          </w:p>
        </w:tc>
        <w:tc>
          <w:tcPr>
            <w:tcW w:w="1007" w:type="dxa"/>
            <w:shd w:val="clear" w:color="auto" w:fill="auto"/>
            <w:vAlign w:val="center"/>
          </w:tcPr>
          <w:p w:rsidR="0026504A" w:rsidRPr="00755F92" w:rsidRDefault="0026504A" w:rsidP="005372E1">
            <w:pPr>
              <w:spacing w:line="440" w:lineRule="exact"/>
              <w:jc w:val="center"/>
              <w:rPr>
                <w:rFonts w:ascii="宋体" w:hAnsi="宋体"/>
                <w:b/>
                <w:szCs w:val="21"/>
              </w:rPr>
            </w:pPr>
            <w:r>
              <w:rPr>
                <w:rFonts w:ascii="宋体" w:hAnsi="宋体" w:hint="eastAsia"/>
                <w:b/>
                <w:szCs w:val="21"/>
              </w:rPr>
              <w:t>2</w:t>
            </w:r>
          </w:p>
        </w:tc>
        <w:tc>
          <w:tcPr>
            <w:tcW w:w="1104"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276"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418" w:type="dxa"/>
            <w:shd w:val="clear" w:color="auto" w:fill="auto"/>
            <w:vAlign w:val="center"/>
          </w:tcPr>
          <w:p w:rsidR="0026504A" w:rsidRPr="00C137C6" w:rsidRDefault="003E18C9" w:rsidP="005372E1">
            <w:pPr>
              <w:spacing w:line="440" w:lineRule="exact"/>
              <w:jc w:val="center"/>
              <w:rPr>
                <w:rFonts w:ascii="宋体" w:hAnsi="宋体"/>
                <w:b/>
                <w:szCs w:val="21"/>
              </w:rPr>
            </w:pPr>
            <w:r w:rsidRPr="00C137C6">
              <w:rPr>
                <w:rFonts w:ascii="宋体" w:hAnsi="宋体"/>
                <w:b/>
                <w:szCs w:val="21"/>
              </w:rPr>
              <w:t>10</w:t>
            </w:r>
          </w:p>
        </w:tc>
      </w:tr>
      <w:tr w:rsidR="0026504A" w:rsidRPr="00DE7D1F" w:rsidTr="00CD5EB3">
        <w:trPr>
          <w:trHeight w:val="348"/>
        </w:trPr>
        <w:tc>
          <w:tcPr>
            <w:tcW w:w="2122" w:type="dxa"/>
            <w:shd w:val="clear" w:color="auto" w:fill="auto"/>
            <w:vAlign w:val="center"/>
          </w:tcPr>
          <w:p w:rsidR="0026504A" w:rsidRPr="00755F92" w:rsidRDefault="0026504A" w:rsidP="005372E1">
            <w:pPr>
              <w:autoSpaceDE w:val="0"/>
              <w:autoSpaceDN w:val="0"/>
              <w:adjustRightInd w:val="0"/>
              <w:spacing w:line="440" w:lineRule="exact"/>
              <w:jc w:val="left"/>
              <w:rPr>
                <w:rFonts w:ascii="宋体" w:hAnsi="宋体" w:cs="宋体"/>
                <w:kern w:val="0"/>
                <w:szCs w:val="21"/>
              </w:rPr>
            </w:pPr>
            <w:r w:rsidRPr="00755F92">
              <w:rPr>
                <w:rFonts w:ascii="宋体" w:hAnsi="宋体" w:cs="宋体" w:hint="eastAsia"/>
                <w:kern w:val="0"/>
                <w:szCs w:val="21"/>
              </w:rPr>
              <w:t xml:space="preserve">会计学院 </w:t>
            </w:r>
          </w:p>
        </w:tc>
        <w:tc>
          <w:tcPr>
            <w:tcW w:w="992" w:type="dxa"/>
            <w:shd w:val="clear" w:color="auto" w:fill="auto"/>
            <w:vAlign w:val="center"/>
          </w:tcPr>
          <w:p w:rsidR="0026504A" w:rsidRPr="00755F92" w:rsidRDefault="006B6E1E" w:rsidP="005372E1">
            <w:pPr>
              <w:spacing w:line="440" w:lineRule="exact"/>
              <w:jc w:val="center"/>
              <w:rPr>
                <w:rFonts w:ascii="宋体" w:hAnsi="宋体"/>
                <w:szCs w:val="21"/>
              </w:rPr>
            </w:pPr>
            <w:r>
              <w:rPr>
                <w:rFonts w:ascii="宋体" w:hAnsi="宋体" w:hint="eastAsia"/>
                <w:szCs w:val="21"/>
              </w:rPr>
              <w:t>2252</w:t>
            </w:r>
          </w:p>
        </w:tc>
        <w:tc>
          <w:tcPr>
            <w:tcW w:w="1007" w:type="dxa"/>
            <w:shd w:val="clear" w:color="auto" w:fill="auto"/>
            <w:vAlign w:val="center"/>
          </w:tcPr>
          <w:p w:rsidR="0026504A" w:rsidRPr="00755F92" w:rsidRDefault="006B6E1E" w:rsidP="00EB5DDF">
            <w:pPr>
              <w:jc w:val="center"/>
              <w:rPr>
                <w:rFonts w:ascii="宋体" w:hAnsi="宋体" w:cs="宋体"/>
                <w:b/>
                <w:color w:val="000000"/>
                <w:szCs w:val="21"/>
              </w:rPr>
            </w:pPr>
            <w:r>
              <w:rPr>
                <w:rFonts w:ascii="宋体" w:hAnsi="宋体" w:cs="宋体" w:hint="eastAsia"/>
                <w:b/>
                <w:color w:val="000000"/>
                <w:szCs w:val="21"/>
              </w:rPr>
              <w:t>3</w:t>
            </w:r>
            <w:r w:rsidR="00EB5DDF">
              <w:rPr>
                <w:rFonts w:ascii="宋体" w:hAnsi="宋体" w:cs="宋体"/>
                <w:b/>
                <w:color w:val="000000"/>
                <w:szCs w:val="21"/>
              </w:rPr>
              <w:t>2</w:t>
            </w:r>
          </w:p>
        </w:tc>
        <w:tc>
          <w:tcPr>
            <w:tcW w:w="1007" w:type="dxa"/>
            <w:shd w:val="clear" w:color="auto" w:fill="auto"/>
            <w:vAlign w:val="center"/>
          </w:tcPr>
          <w:p w:rsidR="0026504A" w:rsidRPr="00755F92" w:rsidRDefault="0026504A" w:rsidP="005372E1">
            <w:pPr>
              <w:spacing w:line="440" w:lineRule="exact"/>
              <w:jc w:val="center"/>
              <w:rPr>
                <w:rFonts w:ascii="宋体" w:hAnsi="宋体"/>
                <w:b/>
                <w:szCs w:val="21"/>
              </w:rPr>
            </w:pPr>
            <w:r>
              <w:rPr>
                <w:rFonts w:ascii="宋体" w:hAnsi="宋体" w:hint="eastAsia"/>
                <w:b/>
                <w:szCs w:val="21"/>
              </w:rPr>
              <w:t>2</w:t>
            </w:r>
          </w:p>
        </w:tc>
        <w:tc>
          <w:tcPr>
            <w:tcW w:w="1104"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276"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418" w:type="dxa"/>
            <w:shd w:val="clear" w:color="auto" w:fill="auto"/>
            <w:vAlign w:val="center"/>
          </w:tcPr>
          <w:p w:rsidR="0026504A" w:rsidRPr="00C137C6" w:rsidRDefault="003E18C9" w:rsidP="00AF68E8">
            <w:pPr>
              <w:spacing w:line="440" w:lineRule="exact"/>
              <w:jc w:val="center"/>
              <w:rPr>
                <w:rFonts w:ascii="宋体" w:hAnsi="宋体"/>
                <w:b/>
                <w:szCs w:val="21"/>
              </w:rPr>
            </w:pPr>
            <w:r w:rsidRPr="00C137C6">
              <w:rPr>
                <w:rFonts w:ascii="宋体" w:hAnsi="宋体"/>
                <w:b/>
                <w:szCs w:val="21"/>
              </w:rPr>
              <w:t>10</w:t>
            </w:r>
          </w:p>
        </w:tc>
      </w:tr>
      <w:tr w:rsidR="0026504A" w:rsidRPr="00DE7D1F" w:rsidTr="00CD5EB3">
        <w:trPr>
          <w:trHeight w:val="348"/>
        </w:trPr>
        <w:tc>
          <w:tcPr>
            <w:tcW w:w="2122" w:type="dxa"/>
            <w:shd w:val="clear" w:color="auto" w:fill="auto"/>
            <w:vAlign w:val="center"/>
          </w:tcPr>
          <w:p w:rsidR="0026504A" w:rsidRPr="00755F92" w:rsidRDefault="0026504A" w:rsidP="005372E1">
            <w:pPr>
              <w:autoSpaceDE w:val="0"/>
              <w:autoSpaceDN w:val="0"/>
              <w:adjustRightInd w:val="0"/>
              <w:spacing w:line="440" w:lineRule="exact"/>
              <w:jc w:val="left"/>
              <w:rPr>
                <w:rFonts w:ascii="宋体" w:hAnsi="宋体" w:cs="宋体"/>
                <w:kern w:val="0"/>
                <w:szCs w:val="21"/>
              </w:rPr>
            </w:pPr>
            <w:r w:rsidRPr="00755F92">
              <w:rPr>
                <w:rFonts w:ascii="宋体" w:hAnsi="宋体" w:cs="宋体" w:hint="eastAsia"/>
                <w:kern w:val="0"/>
                <w:szCs w:val="21"/>
              </w:rPr>
              <w:t xml:space="preserve">商学院 </w:t>
            </w:r>
          </w:p>
        </w:tc>
        <w:tc>
          <w:tcPr>
            <w:tcW w:w="992" w:type="dxa"/>
            <w:shd w:val="clear" w:color="auto" w:fill="auto"/>
            <w:vAlign w:val="center"/>
          </w:tcPr>
          <w:p w:rsidR="0026504A" w:rsidRPr="00755F92" w:rsidRDefault="006B6E1E" w:rsidP="005372E1">
            <w:pPr>
              <w:spacing w:line="440" w:lineRule="exact"/>
              <w:jc w:val="center"/>
              <w:rPr>
                <w:rFonts w:ascii="宋体" w:hAnsi="宋体"/>
                <w:szCs w:val="21"/>
              </w:rPr>
            </w:pPr>
            <w:r>
              <w:rPr>
                <w:rFonts w:ascii="宋体" w:hAnsi="宋体" w:hint="eastAsia"/>
                <w:szCs w:val="21"/>
              </w:rPr>
              <w:t>767</w:t>
            </w:r>
          </w:p>
        </w:tc>
        <w:tc>
          <w:tcPr>
            <w:tcW w:w="1007" w:type="dxa"/>
            <w:shd w:val="clear" w:color="auto" w:fill="auto"/>
            <w:vAlign w:val="center"/>
          </w:tcPr>
          <w:p w:rsidR="0026504A" w:rsidRPr="00755F92" w:rsidRDefault="006B6E1E" w:rsidP="005372E1">
            <w:pPr>
              <w:jc w:val="center"/>
              <w:rPr>
                <w:rFonts w:ascii="宋体" w:hAnsi="宋体" w:cs="宋体"/>
                <w:b/>
                <w:color w:val="000000"/>
                <w:szCs w:val="21"/>
              </w:rPr>
            </w:pPr>
            <w:r>
              <w:rPr>
                <w:rFonts w:ascii="宋体" w:hAnsi="宋体" w:cs="宋体" w:hint="eastAsia"/>
                <w:b/>
                <w:color w:val="000000"/>
                <w:szCs w:val="21"/>
              </w:rPr>
              <w:t>12</w:t>
            </w:r>
          </w:p>
        </w:tc>
        <w:tc>
          <w:tcPr>
            <w:tcW w:w="1007" w:type="dxa"/>
            <w:shd w:val="clear" w:color="auto" w:fill="auto"/>
            <w:vAlign w:val="center"/>
          </w:tcPr>
          <w:p w:rsidR="0026504A" w:rsidRPr="00755F92" w:rsidRDefault="00C70B3A" w:rsidP="005372E1">
            <w:pPr>
              <w:spacing w:line="440" w:lineRule="exact"/>
              <w:jc w:val="center"/>
              <w:rPr>
                <w:rFonts w:ascii="宋体" w:hAnsi="宋体"/>
                <w:b/>
                <w:szCs w:val="21"/>
              </w:rPr>
            </w:pPr>
            <w:r w:rsidRPr="00524EEA">
              <w:rPr>
                <w:rFonts w:ascii="宋体" w:hAnsi="宋体"/>
                <w:b/>
                <w:szCs w:val="21"/>
              </w:rPr>
              <w:t>10</w:t>
            </w:r>
          </w:p>
        </w:tc>
        <w:tc>
          <w:tcPr>
            <w:tcW w:w="1104"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276"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418" w:type="dxa"/>
            <w:shd w:val="clear" w:color="auto" w:fill="auto"/>
            <w:vAlign w:val="center"/>
          </w:tcPr>
          <w:p w:rsidR="0026504A" w:rsidRPr="00C137C6" w:rsidRDefault="003E18C9" w:rsidP="005372E1">
            <w:pPr>
              <w:spacing w:line="440" w:lineRule="exact"/>
              <w:jc w:val="center"/>
              <w:rPr>
                <w:rFonts w:ascii="宋体" w:hAnsi="宋体"/>
                <w:b/>
                <w:szCs w:val="21"/>
              </w:rPr>
            </w:pPr>
            <w:r w:rsidRPr="00C137C6">
              <w:rPr>
                <w:rFonts w:ascii="宋体" w:hAnsi="宋体"/>
                <w:b/>
                <w:szCs w:val="21"/>
              </w:rPr>
              <w:t>5</w:t>
            </w:r>
          </w:p>
        </w:tc>
      </w:tr>
      <w:tr w:rsidR="0026504A" w:rsidRPr="00DE7D1F" w:rsidTr="00CD5EB3">
        <w:trPr>
          <w:trHeight w:val="356"/>
        </w:trPr>
        <w:tc>
          <w:tcPr>
            <w:tcW w:w="2122" w:type="dxa"/>
            <w:shd w:val="clear" w:color="auto" w:fill="auto"/>
            <w:vAlign w:val="center"/>
          </w:tcPr>
          <w:p w:rsidR="0026504A" w:rsidRPr="00755F92" w:rsidRDefault="0026504A" w:rsidP="005372E1">
            <w:pPr>
              <w:autoSpaceDE w:val="0"/>
              <w:autoSpaceDN w:val="0"/>
              <w:adjustRightInd w:val="0"/>
              <w:spacing w:line="440" w:lineRule="exact"/>
              <w:jc w:val="left"/>
              <w:rPr>
                <w:rFonts w:ascii="宋体" w:hAnsi="宋体" w:cs="宋体"/>
                <w:kern w:val="0"/>
                <w:szCs w:val="21"/>
              </w:rPr>
            </w:pPr>
            <w:r w:rsidRPr="00755F92">
              <w:rPr>
                <w:rFonts w:ascii="宋体" w:hAnsi="宋体" w:cs="宋体" w:hint="eastAsia"/>
                <w:kern w:val="0"/>
                <w:szCs w:val="21"/>
              </w:rPr>
              <w:t xml:space="preserve">公共管理学院 </w:t>
            </w:r>
          </w:p>
        </w:tc>
        <w:tc>
          <w:tcPr>
            <w:tcW w:w="992" w:type="dxa"/>
            <w:shd w:val="clear" w:color="auto" w:fill="auto"/>
            <w:vAlign w:val="center"/>
          </w:tcPr>
          <w:p w:rsidR="0026504A" w:rsidRPr="00755F92" w:rsidRDefault="006B6E1E" w:rsidP="005372E1">
            <w:pPr>
              <w:spacing w:line="440" w:lineRule="exact"/>
              <w:jc w:val="center"/>
              <w:rPr>
                <w:rFonts w:ascii="宋体" w:hAnsi="宋体"/>
                <w:szCs w:val="21"/>
              </w:rPr>
            </w:pPr>
            <w:r>
              <w:rPr>
                <w:rFonts w:ascii="宋体" w:hAnsi="宋体" w:hint="eastAsia"/>
                <w:szCs w:val="21"/>
              </w:rPr>
              <w:t>407</w:t>
            </w:r>
          </w:p>
        </w:tc>
        <w:tc>
          <w:tcPr>
            <w:tcW w:w="1007" w:type="dxa"/>
            <w:shd w:val="clear" w:color="auto" w:fill="auto"/>
            <w:vAlign w:val="center"/>
          </w:tcPr>
          <w:p w:rsidR="0026504A" w:rsidRPr="00755F92" w:rsidRDefault="006B6E1E" w:rsidP="005372E1">
            <w:pPr>
              <w:jc w:val="center"/>
              <w:rPr>
                <w:rFonts w:ascii="宋体" w:hAnsi="宋体" w:cs="宋体"/>
                <w:b/>
                <w:color w:val="000000"/>
                <w:szCs w:val="21"/>
              </w:rPr>
            </w:pPr>
            <w:r>
              <w:rPr>
                <w:rFonts w:ascii="宋体" w:hAnsi="宋体" w:cs="宋体" w:hint="eastAsia"/>
                <w:b/>
                <w:color w:val="000000"/>
                <w:szCs w:val="21"/>
              </w:rPr>
              <w:t>7</w:t>
            </w:r>
          </w:p>
        </w:tc>
        <w:tc>
          <w:tcPr>
            <w:tcW w:w="1007" w:type="dxa"/>
            <w:shd w:val="clear" w:color="auto" w:fill="auto"/>
            <w:vAlign w:val="center"/>
          </w:tcPr>
          <w:p w:rsidR="0026504A" w:rsidRPr="00755F92" w:rsidRDefault="0026504A" w:rsidP="005372E1">
            <w:pPr>
              <w:spacing w:line="440" w:lineRule="exact"/>
              <w:jc w:val="center"/>
              <w:rPr>
                <w:rFonts w:ascii="宋体" w:hAnsi="宋体"/>
                <w:b/>
                <w:szCs w:val="21"/>
              </w:rPr>
            </w:pPr>
            <w:r>
              <w:rPr>
                <w:rFonts w:ascii="宋体" w:hAnsi="宋体" w:hint="eastAsia"/>
                <w:b/>
                <w:szCs w:val="21"/>
              </w:rPr>
              <w:t>1</w:t>
            </w:r>
          </w:p>
        </w:tc>
        <w:tc>
          <w:tcPr>
            <w:tcW w:w="1104"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276"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418" w:type="dxa"/>
            <w:shd w:val="clear" w:color="auto" w:fill="auto"/>
            <w:vAlign w:val="center"/>
          </w:tcPr>
          <w:p w:rsidR="0026504A" w:rsidRPr="00C137C6" w:rsidRDefault="0026504A" w:rsidP="005372E1">
            <w:pPr>
              <w:spacing w:line="440" w:lineRule="exact"/>
              <w:jc w:val="center"/>
              <w:rPr>
                <w:rFonts w:ascii="宋体" w:hAnsi="宋体"/>
                <w:b/>
                <w:szCs w:val="21"/>
              </w:rPr>
            </w:pPr>
          </w:p>
        </w:tc>
      </w:tr>
      <w:tr w:rsidR="0026504A" w:rsidTr="00CD5EB3">
        <w:trPr>
          <w:trHeight w:val="348"/>
        </w:trPr>
        <w:tc>
          <w:tcPr>
            <w:tcW w:w="2122" w:type="dxa"/>
            <w:shd w:val="clear" w:color="auto" w:fill="auto"/>
            <w:vAlign w:val="center"/>
          </w:tcPr>
          <w:p w:rsidR="0026504A" w:rsidRPr="00755F92" w:rsidRDefault="0026504A" w:rsidP="005372E1">
            <w:pPr>
              <w:autoSpaceDE w:val="0"/>
              <w:autoSpaceDN w:val="0"/>
              <w:adjustRightInd w:val="0"/>
              <w:spacing w:line="440" w:lineRule="exact"/>
              <w:jc w:val="left"/>
              <w:rPr>
                <w:rFonts w:ascii="宋体" w:hAnsi="宋体" w:cs="宋体"/>
                <w:kern w:val="0"/>
                <w:szCs w:val="21"/>
              </w:rPr>
            </w:pPr>
            <w:r w:rsidRPr="00755F92">
              <w:rPr>
                <w:rFonts w:ascii="宋体" w:hAnsi="宋体" w:cs="宋体" w:hint="eastAsia"/>
                <w:kern w:val="0"/>
                <w:szCs w:val="21"/>
              </w:rPr>
              <w:t xml:space="preserve">金融学院 </w:t>
            </w:r>
          </w:p>
        </w:tc>
        <w:tc>
          <w:tcPr>
            <w:tcW w:w="992" w:type="dxa"/>
            <w:shd w:val="clear" w:color="auto" w:fill="auto"/>
            <w:vAlign w:val="center"/>
          </w:tcPr>
          <w:p w:rsidR="0026504A" w:rsidRPr="00755F92" w:rsidRDefault="006B6E1E" w:rsidP="005372E1">
            <w:pPr>
              <w:spacing w:line="440" w:lineRule="exact"/>
              <w:jc w:val="center"/>
              <w:rPr>
                <w:rFonts w:ascii="宋体" w:hAnsi="宋体"/>
                <w:szCs w:val="21"/>
              </w:rPr>
            </w:pPr>
            <w:r>
              <w:rPr>
                <w:rFonts w:ascii="宋体" w:hAnsi="宋体" w:hint="eastAsia"/>
                <w:szCs w:val="21"/>
              </w:rPr>
              <w:t>1992</w:t>
            </w:r>
          </w:p>
        </w:tc>
        <w:tc>
          <w:tcPr>
            <w:tcW w:w="1007" w:type="dxa"/>
            <w:shd w:val="clear" w:color="auto" w:fill="auto"/>
            <w:vAlign w:val="center"/>
          </w:tcPr>
          <w:p w:rsidR="0026504A" w:rsidRPr="00755F92" w:rsidRDefault="006B6E1E" w:rsidP="00EB5DDF">
            <w:pPr>
              <w:jc w:val="center"/>
              <w:rPr>
                <w:rFonts w:ascii="宋体" w:hAnsi="宋体" w:cs="宋体"/>
                <w:b/>
                <w:color w:val="000000"/>
                <w:szCs w:val="21"/>
              </w:rPr>
            </w:pPr>
            <w:r>
              <w:rPr>
                <w:rFonts w:ascii="宋体" w:hAnsi="宋体" w:cs="宋体" w:hint="eastAsia"/>
                <w:b/>
                <w:color w:val="000000"/>
                <w:szCs w:val="21"/>
              </w:rPr>
              <w:t>3</w:t>
            </w:r>
            <w:r w:rsidR="00EB5DDF">
              <w:rPr>
                <w:rFonts w:ascii="宋体" w:hAnsi="宋体" w:cs="宋体"/>
                <w:b/>
                <w:color w:val="000000"/>
                <w:szCs w:val="21"/>
              </w:rPr>
              <w:t>0</w:t>
            </w:r>
          </w:p>
        </w:tc>
        <w:tc>
          <w:tcPr>
            <w:tcW w:w="1007" w:type="dxa"/>
            <w:shd w:val="clear" w:color="auto" w:fill="auto"/>
            <w:vAlign w:val="center"/>
          </w:tcPr>
          <w:p w:rsidR="0026504A" w:rsidRPr="00755F92" w:rsidRDefault="0026504A" w:rsidP="005372E1">
            <w:pPr>
              <w:spacing w:line="440" w:lineRule="exact"/>
              <w:jc w:val="center"/>
              <w:rPr>
                <w:rFonts w:ascii="宋体" w:hAnsi="宋体"/>
                <w:b/>
                <w:szCs w:val="21"/>
              </w:rPr>
            </w:pPr>
            <w:r>
              <w:rPr>
                <w:rFonts w:ascii="宋体" w:hAnsi="宋体" w:hint="eastAsia"/>
                <w:b/>
                <w:szCs w:val="21"/>
              </w:rPr>
              <w:t>2</w:t>
            </w:r>
            <w:bookmarkStart w:id="0" w:name="_GoBack"/>
            <w:bookmarkEnd w:id="0"/>
          </w:p>
        </w:tc>
        <w:tc>
          <w:tcPr>
            <w:tcW w:w="1104"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276"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418" w:type="dxa"/>
            <w:shd w:val="clear" w:color="auto" w:fill="auto"/>
            <w:vAlign w:val="center"/>
          </w:tcPr>
          <w:p w:rsidR="0026504A" w:rsidRPr="00C137C6" w:rsidRDefault="003E18C9" w:rsidP="005372E1">
            <w:pPr>
              <w:spacing w:line="440" w:lineRule="exact"/>
              <w:jc w:val="center"/>
              <w:rPr>
                <w:rFonts w:ascii="宋体" w:hAnsi="宋体"/>
                <w:b/>
                <w:szCs w:val="21"/>
              </w:rPr>
            </w:pPr>
            <w:r w:rsidRPr="00C137C6">
              <w:rPr>
                <w:rFonts w:ascii="宋体" w:hAnsi="宋体"/>
                <w:b/>
                <w:szCs w:val="21"/>
              </w:rPr>
              <w:t>10</w:t>
            </w:r>
          </w:p>
        </w:tc>
      </w:tr>
      <w:tr w:rsidR="0026504A" w:rsidTr="00CD5EB3">
        <w:trPr>
          <w:trHeight w:val="348"/>
        </w:trPr>
        <w:tc>
          <w:tcPr>
            <w:tcW w:w="2122" w:type="dxa"/>
            <w:shd w:val="clear" w:color="auto" w:fill="auto"/>
            <w:vAlign w:val="center"/>
          </w:tcPr>
          <w:p w:rsidR="0026504A" w:rsidRPr="00755F92" w:rsidRDefault="0026504A" w:rsidP="005372E1">
            <w:pPr>
              <w:autoSpaceDE w:val="0"/>
              <w:autoSpaceDN w:val="0"/>
              <w:adjustRightInd w:val="0"/>
              <w:spacing w:line="440" w:lineRule="exact"/>
              <w:jc w:val="left"/>
              <w:rPr>
                <w:rFonts w:ascii="宋体" w:hAnsi="宋体" w:cs="宋体"/>
                <w:kern w:val="0"/>
                <w:szCs w:val="21"/>
              </w:rPr>
            </w:pPr>
            <w:r w:rsidRPr="00755F92">
              <w:rPr>
                <w:rFonts w:ascii="宋体" w:hAnsi="宋体" w:cs="宋体" w:hint="eastAsia"/>
                <w:kern w:val="0"/>
                <w:szCs w:val="21"/>
              </w:rPr>
              <w:t xml:space="preserve">经济学院 </w:t>
            </w:r>
          </w:p>
        </w:tc>
        <w:tc>
          <w:tcPr>
            <w:tcW w:w="992" w:type="dxa"/>
            <w:shd w:val="clear" w:color="auto" w:fill="auto"/>
            <w:vAlign w:val="center"/>
          </w:tcPr>
          <w:p w:rsidR="0026504A" w:rsidRPr="00755F92" w:rsidRDefault="006B6E1E" w:rsidP="005372E1">
            <w:pPr>
              <w:spacing w:line="440" w:lineRule="exact"/>
              <w:jc w:val="center"/>
              <w:rPr>
                <w:rFonts w:ascii="宋体" w:hAnsi="宋体"/>
                <w:szCs w:val="21"/>
              </w:rPr>
            </w:pPr>
            <w:r>
              <w:rPr>
                <w:rFonts w:ascii="宋体" w:hAnsi="宋体" w:hint="eastAsia"/>
                <w:szCs w:val="21"/>
              </w:rPr>
              <w:t>1317</w:t>
            </w:r>
          </w:p>
        </w:tc>
        <w:tc>
          <w:tcPr>
            <w:tcW w:w="1007" w:type="dxa"/>
            <w:shd w:val="clear" w:color="auto" w:fill="auto"/>
            <w:vAlign w:val="center"/>
          </w:tcPr>
          <w:p w:rsidR="0026504A" w:rsidRPr="00755F92" w:rsidRDefault="006B6E1E" w:rsidP="005372E1">
            <w:pPr>
              <w:jc w:val="center"/>
              <w:rPr>
                <w:rFonts w:ascii="宋体" w:hAnsi="宋体" w:cs="宋体"/>
                <w:b/>
                <w:color w:val="000000"/>
                <w:szCs w:val="21"/>
              </w:rPr>
            </w:pPr>
            <w:r>
              <w:rPr>
                <w:rFonts w:ascii="宋体" w:hAnsi="宋体" w:cs="宋体" w:hint="eastAsia"/>
                <w:b/>
                <w:color w:val="000000"/>
                <w:szCs w:val="21"/>
              </w:rPr>
              <w:t>21</w:t>
            </w:r>
          </w:p>
        </w:tc>
        <w:tc>
          <w:tcPr>
            <w:tcW w:w="1007" w:type="dxa"/>
            <w:shd w:val="clear" w:color="auto" w:fill="auto"/>
            <w:vAlign w:val="center"/>
          </w:tcPr>
          <w:p w:rsidR="0026504A" w:rsidRPr="00755F92" w:rsidRDefault="0026504A" w:rsidP="005372E1">
            <w:pPr>
              <w:spacing w:line="440" w:lineRule="exact"/>
              <w:jc w:val="center"/>
              <w:rPr>
                <w:rFonts w:ascii="宋体" w:hAnsi="宋体"/>
                <w:b/>
                <w:szCs w:val="21"/>
              </w:rPr>
            </w:pPr>
            <w:r>
              <w:rPr>
                <w:rFonts w:ascii="宋体" w:hAnsi="宋体" w:hint="eastAsia"/>
                <w:b/>
                <w:szCs w:val="21"/>
              </w:rPr>
              <w:t>1</w:t>
            </w:r>
          </w:p>
        </w:tc>
        <w:tc>
          <w:tcPr>
            <w:tcW w:w="1104"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276"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418" w:type="dxa"/>
            <w:shd w:val="clear" w:color="auto" w:fill="auto"/>
            <w:vAlign w:val="center"/>
          </w:tcPr>
          <w:p w:rsidR="0026504A" w:rsidRPr="00C137C6" w:rsidRDefault="003E18C9" w:rsidP="005372E1">
            <w:pPr>
              <w:spacing w:line="440" w:lineRule="exact"/>
              <w:jc w:val="center"/>
              <w:rPr>
                <w:rFonts w:ascii="宋体" w:hAnsi="宋体"/>
                <w:b/>
                <w:szCs w:val="21"/>
              </w:rPr>
            </w:pPr>
            <w:r w:rsidRPr="00C137C6">
              <w:rPr>
                <w:rFonts w:ascii="宋体" w:hAnsi="宋体"/>
                <w:b/>
                <w:szCs w:val="21"/>
              </w:rPr>
              <w:t>20</w:t>
            </w:r>
          </w:p>
        </w:tc>
      </w:tr>
      <w:tr w:rsidR="0026504A" w:rsidRPr="00DE7D1F" w:rsidTr="00CD5EB3">
        <w:trPr>
          <w:trHeight w:val="356"/>
        </w:trPr>
        <w:tc>
          <w:tcPr>
            <w:tcW w:w="2122" w:type="dxa"/>
            <w:shd w:val="clear" w:color="auto" w:fill="auto"/>
            <w:vAlign w:val="center"/>
          </w:tcPr>
          <w:p w:rsidR="0026504A" w:rsidRPr="00755F92" w:rsidRDefault="0026504A" w:rsidP="005372E1">
            <w:pPr>
              <w:autoSpaceDE w:val="0"/>
              <w:autoSpaceDN w:val="0"/>
              <w:adjustRightInd w:val="0"/>
              <w:spacing w:line="440" w:lineRule="exact"/>
              <w:jc w:val="left"/>
              <w:rPr>
                <w:rFonts w:ascii="宋体" w:hAnsi="宋体" w:cs="宋体"/>
                <w:kern w:val="0"/>
                <w:szCs w:val="21"/>
              </w:rPr>
            </w:pPr>
            <w:r w:rsidRPr="00755F92">
              <w:rPr>
                <w:rFonts w:ascii="宋体" w:hAnsi="宋体" w:cs="宋体" w:hint="eastAsia"/>
                <w:kern w:val="0"/>
                <w:szCs w:val="21"/>
              </w:rPr>
              <w:t>法学院</w:t>
            </w:r>
          </w:p>
        </w:tc>
        <w:tc>
          <w:tcPr>
            <w:tcW w:w="992" w:type="dxa"/>
            <w:shd w:val="clear" w:color="auto" w:fill="auto"/>
            <w:vAlign w:val="center"/>
          </w:tcPr>
          <w:p w:rsidR="0026504A" w:rsidRPr="00755F92" w:rsidRDefault="006B6E1E" w:rsidP="005372E1">
            <w:pPr>
              <w:spacing w:line="440" w:lineRule="exact"/>
              <w:jc w:val="center"/>
              <w:rPr>
                <w:rFonts w:ascii="宋体" w:hAnsi="宋体"/>
                <w:szCs w:val="21"/>
              </w:rPr>
            </w:pPr>
            <w:r>
              <w:rPr>
                <w:rFonts w:ascii="宋体" w:hAnsi="宋体" w:hint="eastAsia"/>
                <w:szCs w:val="21"/>
              </w:rPr>
              <w:t>883</w:t>
            </w:r>
          </w:p>
        </w:tc>
        <w:tc>
          <w:tcPr>
            <w:tcW w:w="1007" w:type="dxa"/>
            <w:shd w:val="clear" w:color="auto" w:fill="auto"/>
            <w:vAlign w:val="center"/>
          </w:tcPr>
          <w:p w:rsidR="0026504A" w:rsidRPr="00755F92" w:rsidRDefault="006B6E1E" w:rsidP="005372E1">
            <w:pPr>
              <w:jc w:val="center"/>
              <w:rPr>
                <w:rFonts w:ascii="宋体" w:hAnsi="宋体" w:cs="宋体"/>
                <w:b/>
                <w:color w:val="000000"/>
                <w:szCs w:val="21"/>
              </w:rPr>
            </w:pPr>
            <w:r>
              <w:rPr>
                <w:rFonts w:ascii="宋体" w:hAnsi="宋体" w:cs="宋体" w:hint="eastAsia"/>
                <w:b/>
                <w:color w:val="000000"/>
                <w:szCs w:val="21"/>
              </w:rPr>
              <w:t>14</w:t>
            </w:r>
          </w:p>
        </w:tc>
        <w:tc>
          <w:tcPr>
            <w:tcW w:w="1007" w:type="dxa"/>
            <w:shd w:val="clear" w:color="auto" w:fill="auto"/>
            <w:vAlign w:val="center"/>
          </w:tcPr>
          <w:p w:rsidR="0026504A" w:rsidRPr="00755F92" w:rsidRDefault="0026504A" w:rsidP="005372E1">
            <w:pPr>
              <w:spacing w:line="440" w:lineRule="exact"/>
              <w:jc w:val="center"/>
              <w:rPr>
                <w:rFonts w:ascii="宋体" w:hAnsi="宋体"/>
                <w:b/>
                <w:szCs w:val="21"/>
              </w:rPr>
            </w:pPr>
            <w:r>
              <w:rPr>
                <w:rFonts w:ascii="宋体" w:hAnsi="宋体" w:hint="eastAsia"/>
                <w:b/>
                <w:szCs w:val="21"/>
              </w:rPr>
              <w:t>1</w:t>
            </w:r>
          </w:p>
        </w:tc>
        <w:tc>
          <w:tcPr>
            <w:tcW w:w="1104"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276"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418" w:type="dxa"/>
            <w:shd w:val="clear" w:color="auto" w:fill="auto"/>
            <w:vAlign w:val="center"/>
          </w:tcPr>
          <w:p w:rsidR="0026504A" w:rsidRPr="00C137C6" w:rsidRDefault="003E18C9" w:rsidP="005372E1">
            <w:pPr>
              <w:spacing w:line="440" w:lineRule="exact"/>
              <w:jc w:val="center"/>
              <w:rPr>
                <w:rFonts w:ascii="宋体" w:hAnsi="宋体"/>
                <w:b/>
                <w:szCs w:val="21"/>
              </w:rPr>
            </w:pPr>
            <w:r w:rsidRPr="00C137C6">
              <w:rPr>
                <w:rFonts w:ascii="宋体" w:hAnsi="宋体"/>
                <w:b/>
                <w:szCs w:val="21"/>
              </w:rPr>
              <w:t>10</w:t>
            </w:r>
          </w:p>
        </w:tc>
      </w:tr>
      <w:tr w:rsidR="0026504A" w:rsidRPr="00DE7D1F" w:rsidTr="00CD5EB3">
        <w:trPr>
          <w:trHeight w:val="348"/>
        </w:trPr>
        <w:tc>
          <w:tcPr>
            <w:tcW w:w="2122" w:type="dxa"/>
            <w:shd w:val="clear" w:color="auto" w:fill="auto"/>
            <w:vAlign w:val="center"/>
          </w:tcPr>
          <w:p w:rsidR="0026504A" w:rsidRPr="00755F92" w:rsidRDefault="0026504A" w:rsidP="005372E1">
            <w:pPr>
              <w:autoSpaceDE w:val="0"/>
              <w:autoSpaceDN w:val="0"/>
              <w:adjustRightInd w:val="0"/>
              <w:spacing w:line="440" w:lineRule="exact"/>
              <w:jc w:val="left"/>
              <w:rPr>
                <w:rFonts w:ascii="宋体" w:hAnsi="宋体" w:cs="宋体"/>
                <w:kern w:val="0"/>
                <w:szCs w:val="21"/>
              </w:rPr>
            </w:pPr>
            <w:r w:rsidRPr="00755F92">
              <w:rPr>
                <w:rFonts w:ascii="宋体" w:hAnsi="宋体" w:cs="宋体" w:hint="eastAsia"/>
                <w:kern w:val="0"/>
                <w:szCs w:val="21"/>
              </w:rPr>
              <w:t xml:space="preserve">统计与数学学院 </w:t>
            </w:r>
          </w:p>
        </w:tc>
        <w:tc>
          <w:tcPr>
            <w:tcW w:w="992" w:type="dxa"/>
            <w:shd w:val="clear" w:color="auto" w:fill="auto"/>
            <w:vAlign w:val="center"/>
          </w:tcPr>
          <w:p w:rsidR="0026504A" w:rsidRPr="00755F92" w:rsidRDefault="006B6E1E" w:rsidP="005372E1">
            <w:pPr>
              <w:spacing w:line="440" w:lineRule="exact"/>
              <w:jc w:val="center"/>
              <w:rPr>
                <w:rFonts w:ascii="宋体" w:hAnsi="宋体"/>
                <w:szCs w:val="21"/>
              </w:rPr>
            </w:pPr>
            <w:r>
              <w:rPr>
                <w:rFonts w:ascii="宋体" w:hAnsi="宋体" w:hint="eastAsia"/>
                <w:szCs w:val="21"/>
              </w:rPr>
              <w:t>660</w:t>
            </w:r>
          </w:p>
        </w:tc>
        <w:tc>
          <w:tcPr>
            <w:tcW w:w="1007" w:type="dxa"/>
            <w:shd w:val="clear" w:color="auto" w:fill="auto"/>
            <w:vAlign w:val="center"/>
          </w:tcPr>
          <w:p w:rsidR="0026504A" w:rsidRPr="00755F92" w:rsidRDefault="006B6E1E" w:rsidP="00EB5DDF">
            <w:pPr>
              <w:jc w:val="center"/>
              <w:rPr>
                <w:rFonts w:ascii="宋体" w:hAnsi="宋体" w:cs="宋体"/>
                <w:b/>
                <w:color w:val="000000"/>
                <w:szCs w:val="21"/>
              </w:rPr>
            </w:pPr>
            <w:r>
              <w:rPr>
                <w:rFonts w:ascii="宋体" w:hAnsi="宋体" w:cs="宋体" w:hint="eastAsia"/>
                <w:b/>
                <w:color w:val="000000"/>
                <w:szCs w:val="21"/>
              </w:rPr>
              <w:t>1</w:t>
            </w:r>
            <w:r w:rsidR="00EB5DDF">
              <w:rPr>
                <w:rFonts w:ascii="宋体" w:hAnsi="宋体" w:cs="宋体"/>
                <w:b/>
                <w:color w:val="000000"/>
                <w:szCs w:val="21"/>
              </w:rPr>
              <w:t>0</w:t>
            </w:r>
          </w:p>
        </w:tc>
        <w:tc>
          <w:tcPr>
            <w:tcW w:w="1007" w:type="dxa"/>
            <w:shd w:val="clear" w:color="auto" w:fill="auto"/>
            <w:vAlign w:val="center"/>
          </w:tcPr>
          <w:p w:rsidR="0026504A" w:rsidRPr="00755F92" w:rsidRDefault="0026504A" w:rsidP="005372E1">
            <w:pPr>
              <w:spacing w:line="440" w:lineRule="exact"/>
              <w:jc w:val="center"/>
              <w:rPr>
                <w:rFonts w:ascii="宋体" w:hAnsi="宋体"/>
                <w:b/>
                <w:szCs w:val="21"/>
              </w:rPr>
            </w:pPr>
            <w:r>
              <w:rPr>
                <w:rFonts w:ascii="宋体" w:hAnsi="宋体" w:hint="eastAsia"/>
                <w:b/>
                <w:szCs w:val="21"/>
              </w:rPr>
              <w:t>1</w:t>
            </w:r>
          </w:p>
        </w:tc>
        <w:tc>
          <w:tcPr>
            <w:tcW w:w="1104"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276"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418" w:type="dxa"/>
            <w:shd w:val="clear" w:color="auto" w:fill="auto"/>
            <w:vAlign w:val="center"/>
          </w:tcPr>
          <w:p w:rsidR="0026504A" w:rsidRPr="00C137C6" w:rsidRDefault="003E18C9" w:rsidP="005372E1">
            <w:pPr>
              <w:spacing w:line="440" w:lineRule="exact"/>
              <w:jc w:val="center"/>
              <w:rPr>
                <w:rFonts w:ascii="宋体" w:hAnsi="宋体"/>
                <w:b/>
                <w:szCs w:val="21"/>
              </w:rPr>
            </w:pPr>
            <w:r w:rsidRPr="00C137C6">
              <w:rPr>
                <w:rFonts w:ascii="宋体" w:hAnsi="宋体"/>
                <w:b/>
                <w:szCs w:val="21"/>
              </w:rPr>
              <w:t>5</w:t>
            </w:r>
          </w:p>
        </w:tc>
      </w:tr>
      <w:tr w:rsidR="0026504A" w:rsidRPr="00DE7D1F" w:rsidTr="00CD5EB3">
        <w:trPr>
          <w:trHeight w:val="348"/>
        </w:trPr>
        <w:tc>
          <w:tcPr>
            <w:tcW w:w="2122" w:type="dxa"/>
            <w:shd w:val="clear" w:color="auto" w:fill="auto"/>
            <w:vAlign w:val="center"/>
          </w:tcPr>
          <w:p w:rsidR="0026504A" w:rsidRPr="00755F92" w:rsidRDefault="0026504A" w:rsidP="005372E1">
            <w:pPr>
              <w:autoSpaceDE w:val="0"/>
              <w:autoSpaceDN w:val="0"/>
              <w:adjustRightInd w:val="0"/>
              <w:spacing w:line="440" w:lineRule="exact"/>
              <w:jc w:val="left"/>
              <w:rPr>
                <w:rFonts w:ascii="宋体" w:hAnsi="宋体" w:cs="宋体"/>
                <w:kern w:val="0"/>
                <w:szCs w:val="21"/>
              </w:rPr>
            </w:pPr>
            <w:r w:rsidRPr="00755F92">
              <w:rPr>
                <w:rFonts w:ascii="宋体" w:hAnsi="宋体" w:cs="宋体" w:hint="eastAsia"/>
                <w:kern w:val="0"/>
                <w:szCs w:val="21"/>
              </w:rPr>
              <w:t xml:space="preserve">信息工程学院 </w:t>
            </w:r>
          </w:p>
        </w:tc>
        <w:tc>
          <w:tcPr>
            <w:tcW w:w="992" w:type="dxa"/>
            <w:shd w:val="clear" w:color="auto" w:fill="auto"/>
            <w:vAlign w:val="center"/>
          </w:tcPr>
          <w:p w:rsidR="0026504A" w:rsidRPr="00755F92" w:rsidRDefault="006B6E1E" w:rsidP="005372E1">
            <w:pPr>
              <w:spacing w:line="440" w:lineRule="exact"/>
              <w:jc w:val="center"/>
              <w:rPr>
                <w:rFonts w:ascii="宋体" w:hAnsi="宋体"/>
                <w:szCs w:val="21"/>
              </w:rPr>
            </w:pPr>
            <w:r>
              <w:rPr>
                <w:rFonts w:ascii="宋体" w:hAnsi="宋体" w:hint="eastAsia"/>
                <w:szCs w:val="21"/>
              </w:rPr>
              <w:t>1226</w:t>
            </w:r>
          </w:p>
        </w:tc>
        <w:tc>
          <w:tcPr>
            <w:tcW w:w="1007" w:type="dxa"/>
            <w:shd w:val="clear" w:color="auto" w:fill="auto"/>
            <w:vAlign w:val="center"/>
          </w:tcPr>
          <w:p w:rsidR="0026504A" w:rsidRPr="00755F92" w:rsidRDefault="00EB5DDF" w:rsidP="005372E1">
            <w:pPr>
              <w:jc w:val="center"/>
              <w:rPr>
                <w:rFonts w:ascii="宋体" w:hAnsi="宋体" w:cs="宋体"/>
                <w:b/>
                <w:color w:val="000000"/>
                <w:szCs w:val="21"/>
              </w:rPr>
            </w:pPr>
            <w:r>
              <w:rPr>
                <w:rFonts w:ascii="宋体" w:hAnsi="宋体" w:cs="宋体" w:hint="eastAsia"/>
                <w:b/>
                <w:color w:val="000000"/>
                <w:szCs w:val="21"/>
              </w:rPr>
              <w:t>18</w:t>
            </w:r>
          </w:p>
        </w:tc>
        <w:tc>
          <w:tcPr>
            <w:tcW w:w="1007" w:type="dxa"/>
            <w:shd w:val="clear" w:color="auto" w:fill="auto"/>
            <w:vAlign w:val="center"/>
          </w:tcPr>
          <w:p w:rsidR="0026504A" w:rsidRPr="00755F92" w:rsidRDefault="0026504A" w:rsidP="005372E1">
            <w:pPr>
              <w:spacing w:line="440" w:lineRule="exact"/>
              <w:jc w:val="center"/>
              <w:rPr>
                <w:rFonts w:ascii="宋体" w:hAnsi="宋体"/>
                <w:b/>
                <w:szCs w:val="21"/>
              </w:rPr>
            </w:pPr>
            <w:r>
              <w:rPr>
                <w:rFonts w:ascii="宋体" w:hAnsi="宋体" w:hint="eastAsia"/>
                <w:b/>
                <w:szCs w:val="21"/>
              </w:rPr>
              <w:t>1</w:t>
            </w:r>
          </w:p>
        </w:tc>
        <w:tc>
          <w:tcPr>
            <w:tcW w:w="1104"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276"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418" w:type="dxa"/>
            <w:shd w:val="clear" w:color="auto" w:fill="auto"/>
            <w:vAlign w:val="center"/>
          </w:tcPr>
          <w:p w:rsidR="0026504A" w:rsidRPr="00C137C6" w:rsidRDefault="0026504A" w:rsidP="005372E1">
            <w:pPr>
              <w:spacing w:line="440" w:lineRule="exact"/>
              <w:jc w:val="center"/>
              <w:rPr>
                <w:rFonts w:ascii="宋体" w:hAnsi="宋体"/>
                <w:b/>
                <w:szCs w:val="21"/>
              </w:rPr>
            </w:pPr>
          </w:p>
        </w:tc>
      </w:tr>
      <w:tr w:rsidR="0026504A" w:rsidRPr="00DE7D1F" w:rsidTr="00CD5EB3">
        <w:trPr>
          <w:trHeight w:val="348"/>
        </w:trPr>
        <w:tc>
          <w:tcPr>
            <w:tcW w:w="2122" w:type="dxa"/>
            <w:shd w:val="clear" w:color="auto" w:fill="auto"/>
            <w:vAlign w:val="center"/>
          </w:tcPr>
          <w:p w:rsidR="0026504A" w:rsidRPr="00755F92" w:rsidRDefault="0026504A" w:rsidP="005372E1">
            <w:pPr>
              <w:autoSpaceDE w:val="0"/>
              <w:autoSpaceDN w:val="0"/>
              <w:adjustRightInd w:val="0"/>
              <w:spacing w:line="440" w:lineRule="exact"/>
              <w:jc w:val="left"/>
              <w:rPr>
                <w:rFonts w:ascii="宋体" w:hAnsi="宋体" w:cs="宋体"/>
                <w:kern w:val="0"/>
                <w:szCs w:val="21"/>
              </w:rPr>
            </w:pPr>
            <w:r w:rsidRPr="00755F92">
              <w:rPr>
                <w:rFonts w:ascii="宋体" w:hAnsi="宋体" w:cs="宋体" w:hint="eastAsia"/>
                <w:kern w:val="0"/>
                <w:szCs w:val="21"/>
              </w:rPr>
              <w:t xml:space="preserve">文学院 </w:t>
            </w:r>
          </w:p>
        </w:tc>
        <w:tc>
          <w:tcPr>
            <w:tcW w:w="992" w:type="dxa"/>
            <w:shd w:val="clear" w:color="auto" w:fill="auto"/>
            <w:vAlign w:val="center"/>
          </w:tcPr>
          <w:p w:rsidR="0026504A" w:rsidRPr="00755F92" w:rsidRDefault="006B6E1E" w:rsidP="005372E1">
            <w:pPr>
              <w:spacing w:line="440" w:lineRule="exact"/>
              <w:jc w:val="center"/>
              <w:rPr>
                <w:rFonts w:ascii="宋体" w:hAnsi="宋体"/>
                <w:szCs w:val="21"/>
              </w:rPr>
            </w:pPr>
            <w:r>
              <w:rPr>
                <w:rFonts w:ascii="宋体" w:hAnsi="宋体" w:hint="eastAsia"/>
                <w:szCs w:val="21"/>
              </w:rPr>
              <w:t>220</w:t>
            </w:r>
          </w:p>
        </w:tc>
        <w:tc>
          <w:tcPr>
            <w:tcW w:w="1007" w:type="dxa"/>
            <w:shd w:val="clear" w:color="auto" w:fill="auto"/>
            <w:vAlign w:val="center"/>
          </w:tcPr>
          <w:p w:rsidR="0026504A" w:rsidRPr="00755F92" w:rsidRDefault="006B6E1E" w:rsidP="005372E1">
            <w:pPr>
              <w:jc w:val="center"/>
              <w:rPr>
                <w:rFonts w:ascii="宋体" w:hAnsi="宋体" w:cs="宋体"/>
                <w:b/>
                <w:color w:val="000000"/>
                <w:szCs w:val="21"/>
              </w:rPr>
            </w:pPr>
            <w:r>
              <w:rPr>
                <w:rFonts w:ascii="宋体" w:hAnsi="宋体" w:cs="宋体" w:hint="eastAsia"/>
                <w:b/>
                <w:color w:val="000000"/>
                <w:szCs w:val="21"/>
              </w:rPr>
              <w:t>4</w:t>
            </w:r>
          </w:p>
        </w:tc>
        <w:tc>
          <w:tcPr>
            <w:tcW w:w="1007" w:type="dxa"/>
            <w:shd w:val="clear" w:color="auto" w:fill="auto"/>
            <w:vAlign w:val="center"/>
          </w:tcPr>
          <w:p w:rsidR="0026504A" w:rsidRPr="00755F92" w:rsidRDefault="0026504A" w:rsidP="005372E1">
            <w:pPr>
              <w:spacing w:line="440" w:lineRule="exact"/>
              <w:jc w:val="center"/>
              <w:rPr>
                <w:rFonts w:ascii="宋体" w:hAnsi="宋体"/>
                <w:b/>
                <w:szCs w:val="21"/>
              </w:rPr>
            </w:pPr>
            <w:r>
              <w:rPr>
                <w:rFonts w:ascii="宋体" w:hAnsi="宋体" w:hint="eastAsia"/>
                <w:b/>
                <w:szCs w:val="21"/>
              </w:rPr>
              <w:t>1</w:t>
            </w:r>
          </w:p>
        </w:tc>
        <w:tc>
          <w:tcPr>
            <w:tcW w:w="1104"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276"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418" w:type="dxa"/>
            <w:shd w:val="clear" w:color="auto" w:fill="auto"/>
            <w:vAlign w:val="center"/>
          </w:tcPr>
          <w:p w:rsidR="0026504A" w:rsidRPr="00AE02F6" w:rsidRDefault="0026504A" w:rsidP="005372E1">
            <w:pPr>
              <w:spacing w:line="440" w:lineRule="exact"/>
              <w:jc w:val="center"/>
              <w:rPr>
                <w:rFonts w:ascii="宋体" w:hAnsi="宋体"/>
                <w:b/>
                <w:szCs w:val="21"/>
                <w:highlight w:val="yellow"/>
              </w:rPr>
            </w:pPr>
          </w:p>
        </w:tc>
      </w:tr>
      <w:tr w:rsidR="0026504A" w:rsidRPr="00DE7D1F" w:rsidTr="00CD5EB3">
        <w:trPr>
          <w:trHeight w:val="356"/>
        </w:trPr>
        <w:tc>
          <w:tcPr>
            <w:tcW w:w="2122" w:type="dxa"/>
            <w:shd w:val="clear" w:color="auto" w:fill="auto"/>
            <w:vAlign w:val="center"/>
          </w:tcPr>
          <w:p w:rsidR="0026504A" w:rsidRPr="00755F92" w:rsidRDefault="0026504A" w:rsidP="005372E1">
            <w:pPr>
              <w:autoSpaceDE w:val="0"/>
              <w:autoSpaceDN w:val="0"/>
              <w:adjustRightInd w:val="0"/>
              <w:spacing w:line="440" w:lineRule="exact"/>
              <w:jc w:val="left"/>
              <w:rPr>
                <w:rFonts w:ascii="宋体" w:hAnsi="宋体" w:cs="宋体"/>
                <w:kern w:val="0"/>
                <w:szCs w:val="21"/>
              </w:rPr>
            </w:pPr>
            <w:r w:rsidRPr="00755F92">
              <w:rPr>
                <w:rFonts w:ascii="宋体" w:hAnsi="宋体" w:cs="宋体" w:hint="eastAsia"/>
                <w:kern w:val="0"/>
                <w:szCs w:val="21"/>
              </w:rPr>
              <w:t xml:space="preserve">外国语学院 </w:t>
            </w:r>
          </w:p>
        </w:tc>
        <w:tc>
          <w:tcPr>
            <w:tcW w:w="992" w:type="dxa"/>
            <w:shd w:val="clear" w:color="auto" w:fill="auto"/>
            <w:vAlign w:val="center"/>
          </w:tcPr>
          <w:p w:rsidR="0026504A" w:rsidRPr="00755F92" w:rsidRDefault="006B6E1E" w:rsidP="005372E1">
            <w:pPr>
              <w:spacing w:line="440" w:lineRule="exact"/>
              <w:jc w:val="center"/>
              <w:rPr>
                <w:rFonts w:ascii="宋体" w:hAnsi="宋体"/>
                <w:szCs w:val="21"/>
              </w:rPr>
            </w:pPr>
            <w:r>
              <w:rPr>
                <w:rFonts w:ascii="宋体" w:hAnsi="宋体" w:hint="eastAsia"/>
                <w:szCs w:val="21"/>
              </w:rPr>
              <w:t>131</w:t>
            </w:r>
          </w:p>
        </w:tc>
        <w:tc>
          <w:tcPr>
            <w:tcW w:w="1007" w:type="dxa"/>
            <w:shd w:val="clear" w:color="auto" w:fill="auto"/>
            <w:vAlign w:val="center"/>
          </w:tcPr>
          <w:p w:rsidR="0026504A" w:rsidRPr="00755F92" w:rsidRDefault="006B6E1E" w:rsidP="005372E1">
            <w:pPr>
              <w:jc w:val="center"/>
              <w:rPr>
                <w:rFonts w:ascii="宋体" w:hAnsi="宋体" w:cs="宋体"/>
                <w:b/>
                <w:color w:val="000000"/>
                <w:szCs w:val="21"/>
              </w:rPr>
            </w:pPr>
            <w:r>
              <w:rPr>
                <w:rFonts w:ascii="宋体" w:hAnsi="宋体" w:cs="宋体" w:hint="eastAsia"/>
                <w:b/>
                <w:color w:val="000000"/>
                <w:szCs w:val="21"/>
              </w:rPr>
              <w:t>2</w:t>
            </w:r>
          </w:p>
        </w:tc>
        <w:tc>
          <w:tcPr>
            <w:tcW w:w="1007" w:type="dxa"/>
            <w:shd w:val="clear" w:color="auto" w:fill="auto"/>
            <w:vAlign w:val="center"/>
          </w:tcPr>
          <w:p w:rsidR="0026504A" w:rsidRPr="00755F92" w:rsidRDefault="0026504A" w:rsidP="005372E1">
            <w:pPr>
              <w:spacing w:line="440" w:lineRule="exact"/>
              <w:jc w:val="center"/>
              <w:rPr>
                <w:rFonts w:ascii="宋体" w:hAnsi="宋体"/>
                <w:b/>
                <w:szCs w:val="21"/>
              </w:rPr>
            </w:pPr>
            <w:r>
              <w:rPr>
                <w:rFonts w:ascii="宋体" w:hAnsi="宋体" w:hint="eastAsia"/>
                <w:b/>
                <w:szCs w:val="21"/>
              </w:rPr>
              <w:t>1</w:t>
            </w:r>
          </w:p>
        </w:tc>
        <w:tc>
          <w:tcPr>
            <w:tcW w:w="1104"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276"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418" w:type="dxa"/>
            <w:shd w:val="clear" w:color="auto" w:fill="auto"/>
            <w:vAlign w:val="center"/>
          </w:tcPr>
          <w:p w:rsidR="0026504A" w:rsidRPr="00AE02F6" w:rsidRDefault="0026504A" w:rsidP="005372E1">
            <w:pPr>
              <w:spacing w:line="440" w:lineRule="exact"/>
              <w:jc w:val="center"/>
              <w:rPr>
                <w:rFonts w:ascii="宋体" w:hAnsi="宋体"/>
                <w:b/>
                <w:szCs w:val="21"/>
                <w:highlight w:val="yellow"/>
              </w:rPr>
            </w:pPr>
          </w:p>
        </w:tc>
      </w:tr>
      <w:tr w:rsidR="0026504A" w:rsidRPr="00DE7D1F" w:rsidTr="00CD5EB3">
        <w:trPr>
          <w:trHeight w:val="356"/>
        </w:trPr>
        <w:tc>
          <w:tcPr>
            <w:tcW w:w="2122" w:type="dxa"/>
            <w:shd w:val="clear" w:color="auto" w:fill="auto"/>
            <w:vAlign w:val="center"/>
          </w:tcPr>
          <w:p w:rsidR="0026504A" w:rsidRPr="00755F92" w:rsidRDefault="0026504A" w:rsidP="005372E1">
            <w:pPr>
              <w:autoSpaceDE w:val="0"/>
              <w:autoSpaceDN w:val="0"/>
              <w:adjustRightInd w:val="0"/>
              <w:spacing w:line="440" w:lineRule="exact"/>
              <w:jc w:val="left"/>
              <w:rPr>
                <w:rFonts w:ascii="宋体" w:hAnsi="宋体" w:cs="宋体"/>
                <w:kern w:val="0"/>
                <w:szCs w:val="21"/>
              </w:rPr>
            </w:pPr>
            <w:r w:rsidRPr="00755F92">
              <w:rPr>
                <w:rFonts w:ascii="宋体" w:hAnsi="宋体" w:cs="宋体" w:hint="eastAsia"/>
                <w:kern w:val="0"/>
                <w:szCs w:val="21"/>
              </w:rPr>
              <w:t xml:space="preserve">经济金融研究院 </w:t>
            </w:r>
          </w:p>
        </w:tc>
        <w:tc>
          <w:tcPr>
            <w:tcW w:w="992" w:type="dxa"/>
            <w:shd w:val="clear" w:color="auto" w:fill="auto"/>
            <w:vAlign w:val="center"/>
          </w:tcPr>
          <w:p w:rsidR="0026504A" w:rsidRPr="00755F92" w:rsidRDefault="006B6E1E" w:rsidP="005372E1">
            <w:pPr>
              <w:spacing w:line="440" w:lineRule="exact"/>
              <w:jc w:val="center"/>
              <w:rPr>
                <w:rFonts w:ascii="宋体" w:hAnsi="宋体"/>
                <w:szCs w:val="21"/>
              </w:rPr>
            </w:pPr>
            <w:r>
              <w:rPr>
                <w:rFonts w:ascii="宋体" w:hAnsi="宋体" w:hint="eastAsia"/>
                <w:szCs w:val="21"/>
              </w:rPr>
              <w:t>218</w:t>
            </w:r>
          </w:p>
        </w:tc>
        <w:tc>
          <w:tcPr>
            <w:tcW w:w="1007" w:type="dxa"/>
            <w:shd w:val="clear" w:color="auto" w:fill="auto"/>
            <w:vAlign w:val="center"/>
          </w:tcPr>
          <w:p w:rsidR="0026504A" w:rsidRPr="00755F92" w:rsidRDefault="006B6E1E" w:rsidP="005372E1">
            <w:pPr>
              <w:jc w:val="center"/>
              <w:rPr>
                <w:rFonts w:ascii="宋体" w:hAnsi="宋体" w:cs="宋体"/>
                <w:b/>
                <w:color w:val="000000"/>
                <w:szCs w:val="21"/>
              </w:rPr>
            </w:pPr>
            <w:r>
              <w:rPr>
                <w:rFonts w:ascii="宋体" w:hAnsi="宋体" w:cs="宋体" w:hint="eastAsia"/>
                <w:b/>
                <w:color w:val="000000"/>
                <w:szCs w:val="21"/>
              </w:rPr>
              <w:t>4</w:t>
            </w:r>
          </w:p>
        </w:tc>
        <w:tc>
          <w:tcPr>
            <w:tcW w:w="1007" w:type="dxa"/>
            <w:shd w:val="clear" w:color="auto" w:fill="auto"/>
            <w:vAlign w:val="center"/>
          </w:tcPr>
          <w:p w:rsidR="0026504A" w:rsidRPr="00755F92" w:rsidRDefault="0026504A" w:rsidP="005372E1">
            <w:pPr>
              <w:spacing w:line="440" w:lineRule="exact"/>
              <w:jc w:val="center"/>
              <w:rPr>
                <w:rFonts w:ascii="宋体" w:hAnsi="宋体"/>
                <w:b/>
                <w:szCs w:val="21"/>
              </w:rPr>
            </w:pPr>
            <w:r>
              <w:rPr>
                <w:rFonts w:ascii="宋体" w:hAnsi="宋体" w:hint="eastAsia"/>
                <w:b/>
                <w:szCs w:val="21"/>
              </w:rPr>
              <w:t>1</w:t>
            </w:r>
          </w:p>
        </w:tc>
        <w:tc>
          <w:tcPr>
            <w:tcW w:w="1104"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276"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418" w:type="dxa"/>
            <w:shd w:val="clear" w:color="auto" w:fill="auto"/>
            <w:vAlign w:val="center"/>
          </w:tcPr>
          <w:p w:rsidR="0026504A" w:rsidRPr="00AE02F6" w:rsidRDefault="0026504A" w:rsidP="005372E1">
            <w:pPr>
              <w:spacing w:line="440" w:lineRule="exact"/>
              <w:jc w:val="center"/>
              <w:rPr>
                <w:rFonts w:ascii="宋体" w:hAnsi="宋体"/>
                <w:b/>
                <w:szCs w:val="21"/>
                <w:highlight w:val="yellow"/>
              </w:rPr>
            </w:pPr>
          </w:p>
        </w:tc>
      </w:tr>
      <w:tr w:rsidR="006B6E1E" w:rsidRPr="00DE7D1F" w:rsidTr="00680758">
        <w:trPr>
          <w:trHeight w:val="390"/>
        </w:trPr>
        <w:tc>
          <w:tcPr>
            <w:tcW w:w="2122" w:type="dxa"/>
            <w:shd w:val="clear" w:color="auto" w:fill="auto"/>
            <w:vAlign w:val="center"/>
          </w:tcPr>
          <w:p w:rsidR="006B6E1E" w:rsidRPr="00755F92" w:rsidRDefault="006B6E1E" w:rsidP="006B6E1E">
            <w:pPr>
              <w:autoSpaceDE w:val="0"/>
              <w:autoSpaceDN w:val="0"/>
              <w:adjustRightInd w:val="0"/>
              <w:spacing w:line="440" w:lineRule="exact"/>
              <w:jc w:val="left"/>
              <w:rPr>
                <w:rFonts w:ascii="宋体" w:hAnsi="宋体" w:cs="宋体"/>
                <w:kern w:val="0"/>
                <w:szCs w:val="21"/>
              </w:rPr>
            </w:pPr>
            <w:r>
              <w:rPr>
                <w:rFonts w:ascii="宋体" w:hAnsi="宋体" w:cs="宋体" w:hint="eastAsia"/>
                <w:kern w:val="0"/>
                <w:szCs w:val="21"/>
              </w:rPr>
              <w:t>国</w:t>
            </w:r>
            <w:r>
              <w:rPr>
                <w:rFonts w:ascii="宋体" w:hAnsi="宋体" w:cs="宋体"/>
                <w:kern w:val="0"/>
                <w:szCs w:val="21"/>
              </w:rPr>
              <w:t>富中审学院</w:t>
            </w:r>
          </w:p>
        </w:tc>
        <w:tc>
          <w:tcPr>
            <w:tcW w:w="992" w:type="dxa"/>
            <w:shd w:val="clear" w:color="auto" w:fill="auto"/>
            <w:vAlign w:val="center"/>
          </w:tcPr>
          <w:p w:rsidR="006B6E1E" w:rsidRPr="00755F92" w:rsidRDefault="006B6E1E" w:rsidP="006B6E1E">
            <w:pPr>
              <w:spacing w:line="440" w:lineRule="exact"/>
              <w:jc w:val="center"/>
              <w:rPr>
                <w:rFonts w:ascii="宋体" w:hAnsi="宋体"/>
                <w:szCs w:val="21"/>
              </w:rPr>
            </w:pPr>
            <w:r>
              <w:rPr>
                <w:rFonts w:ascii="宋体" w:hAnsi="宋体" w:hint="eastAsia"/>
                <w:szCs w:val="21"/>
              </w:rPr>
              <w:t>318</w:t>
            </w:r>
          </w:p>
        </w:tc>
        <w:tc>
          <w:tcPr>
            <w:tcW w:w="1007" w:type="dxa"/>
            <w:shd w:val="clear" w:color="auto" w:fill="auto"/>
            <w:vAlign w:val="center"/>
          </w:tcPr>
          <w:p w:rsidR="006B6E1E" w:rsidRPr="00755F92" w:rsidRDefault="006B6E1E" w:rsidP="006B6E1E">
            <w:pPr>
              <w:spacing w:line="440" w:lineRule="exact"/>
              <w:jc w:val="center"/>
              <w:rPr>
                <w:rFonts w:ascii="宋体" w:hAnsi="宋体"/>
                <w:b/>
                <w:szCs w:val="21"/>
              </w:rPr>
            </w:pPr>
            <w:r>
              <w:rPr>
                <w:rFonts w:ascii="宋体" w:hAnsi="宋体" w:hint="eastAsia"/>
                <w:b/>
                <w:szCs w:val="21"/>
              </w:rPr>
              <w:t>5</w:t>
            </w:r>
          </w:p>
        </w:tc>
        <w:tc>
          <w:tcPr>
            <w:tcW w:w="1007" w:type="dxa"/>
            <w:vAlign w:val="center"/>
          </w:tcPr>
          <w:p w:rsidR="006B6E1E" w:rsidRPr="00755F92" w:rsidRDefault="006B6E1E" w:rsidP="006B6E1E">
            <w:pPr>
              <w:spacing w:line="440" w:lineRule="exact"/>
              <w:jc w:val="center"/>
              <w:rPr>
                <w:rFonts w:ascii="宋体" w:hAnsi="宋体"/>
                <w:b/>
                <w:szCs w:val="21"/>
              </w:rPr>
            </w:pPr>
            <w:r>
              <w:rPr>
                <w:rFonts w:ascii="宋体" w:hAnsi="宋体" w:hint="eastAsia"/>
                <w:b/>
                <w:szCs w:val="21"/>
              </w:rPr>
              <w:t>1</w:t>
            </w:r>
          </w:p>
        </w:tc>
        <w:tc>
          <w:tcPr>
            <w:tcW w:w="1104" w:type="dxa"/>
            <w:vAlign w:val="center"/>
          </w:tcPr>
          <w:p w:rsidR="006B6E1E" w:rsidRPr="00755F92" w:rsidRDefault="006B6E1E" w:rsidP="006B6E1E">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276" w:type="dxa"/>
            <w:vAlign w:val="center"/>
          </w:tcPr>
          <w:p w:rsidR="006B6E1E" w:rsidRPr="00755F92" w:rsidRDefault="006B6E1E" w:rsidP="006B6E1E">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418" w:type="dxa"/>
            <w:vAlign w:val="center"/>
          </w:tcPr>
          <w:p w:rsidR="006B6E1E" w:rsidRPr="00AE02F6" w:rsidRDefault="006B6E1E" w:rsidP="006B6E1E">
            <w:pPr>
              <w:spacing w:line="440" w:lineRule="exact"/>
              <w:jc w:val="center"/>
              <w:rPr>
                <w:rFonts w:ascii="宋体" w:hAnsi="宋体"/>
                <w:b/>
                <w:szCs w:val="21"/>
                <w:highlight w:val="yellow"/>
              </w:rPr>
            </w:pPr>
          </w:p>
        </w:tc>
      </w:tr>
      <w:tr w:rsidR="0026504A" w:rsidRPr="00DE7D1F" w:rsidTr="00CD5EB3">
        <w:trPr>
          <w:trHeight w:val="390"/>
        </w:trPr>
        <w:tc>
          <w:tcPr>
            <w:tcW w:w="2122" w:type="dxa"/>
            <w:shd w:val="clear" w:color="auto" w:fill="auto"/>
            <w:vAlign w:val="center"/>
          </w:tcPr>
          <w:p w:rsidR="0026504A" w:rsidRPr="00755F92" w:rsidRDefault="006B6E1E" w:rsidP="006B6E1E">
            <w:pPr>
              <w:autoSpaceDE w:val="0"/>
              <w:autoSpaceDN w:val="0"/>
              <w:adjustRightInd w:val="0"/>
              <w:spacing w:line="440" w:lineRule="exact"/>
              <w:jc w:val="left"/>
              <w:rPr>
                <w:rFonts w:ascii="宋体" w:hAnsi="宋体" w:cs="宋体"/>
                <w:kern w:val="0"/>
                <w:szCs w:val="21"/>
              </w:rPr>
            </w:pPr>
            <w:r>
              <w:rPr>
                <w:rFonts w:ascii="宋体" w:hAnsi="宋体" w:cs="宋体" w:hint="eastAsia"/>
                <w:kern w:val="0"/>
                <w:szCs w:val="21"/>
              </w:rPr>
              <w:t>国</w:t>
            </w:r>
            <w:r>
              <w:rPr>
                <w:rFonts w:ascii="宋体" w:hAnsi="宋体" w:cs="宋体"/>
                <w:kern w:val="0"/>
                <w:szCs w:val="21"/>
              </w:rPr>
              <w:t>际交流学院</w:t>
            </w:r>
          </w:p>
        </w:tc>
        <w:tc>
          <w:tcPr>
            <w:tcW w:w="992" w:type="dxa"/>
            <w:shd w:val="clear" w:color="auto" w:fill="auto"/>
            <w:vAlign w:val="center"/>
          </w:tcPr>
          <w:p w:rsidR="0026504A" w:rsidRPr="00755F92" w:rsidRDefault="006B6E1E" w:rsidP="005372E1">
            <w:pPr>
              <w:spacing w:line="440" w:lineRule="exact"/>
              <w:jc w:val="center"/>
              <w:rPr>
                <w:rFonts w:ascii="宋体" w:hAnsi="宋体"/>
                <w:szCs w:val="21"/>
              </w:rPr>
            </w:pPr>
            <w:r>
              <w:rPr>
                <w:rFonts w:ascii="宋体" w:hAnsi="宋体" w:hint="eastAsia"/>
                <w:szCs w:val="21"/>
              </w:rPr>
              <w:t>294</w:t>
            </w:r>
          </w:p>
        </w:tc>
        <w:tc>
          <w:tcPr>
            <w:tcW w:w="1007" w:type="dxa"/>
            <w:shd w:val="clear" w:color="auto" w:fill="auto"/>
            <w:vAlign w:val="center"/>
          </w:tcPr>
          <w:p w:rsidR="0026504A" w:rsidRPr="00755F92" w:rsidRDefault="006B6E1E" w:rsidP="005372E1">
            <w:pPr>
              <w:spacing w:line="440" w:lineRule="exact"/>
              <w:jc w:val="center"/>
              <w:rPr>
                <w:rFonts w:ascii="宋体" w:hAnsi="宋体"/>
                <w:b/>
                <w:szCs w:val="21"/>
              </w:rPr>
            </w:pPr>
            <w:r>
              <w:rPr>
                <w:rFonts w:ascii="宋体" w:hAnsi="宋体" w:hint="eastAsia"/>
                <w:b/>
                <w:szCs w:val="21"/>
              </w:rPr>
              <w:t>5</w:t>
            </w:r>
          </w:p>
        </w:tc>
        <w:tc>
          <w:tcPr>
            <w:tcW w:w="1007" w:type="dxa"/>
            <w:vAlign w:val="center"/>
          </w:tcPr>
          <w:p w:rsidR="0026504A" w:rsidRPr="00755F92" w:rsidRDefault="0026504A" w:rsidP="005372E1">
            <w:pPr>
              <w:spacing w:line="440" w:lineRule="exact"/>
              <w:jc w:val="center"/>
              <w:rPr>
                <w:rFonts w:ascii="宋体" w:hAnsi="宋体"/>
                <w:b/>
                <w:szCs w:val="21"/>
              </w:rPr>
            </w:pPr>
            <w:r>
              <w:rPr>
                <w:rFonts w:ascii="宋体" w:hAnsi="宋体" w:hint="eastAsia"/>
                <w:b/>
                <w:szCs w:val="21"/>
              </w:rPr>
              <w:t>1</w:t>
            </w:r>
          </w:p>
        </w:tc>
        <w:tc>
          <w:tcPr>
            <w:tcW w:w="1104"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276" w:type="dxa"/>
            <w:vAlign w:val="center"/>
          </w:tcPr>
          <w:p w:rsidR="0026504A" w:rsidRPr="00755F92" w:rsidRDefault="0026504A" w:rsidP="005372E1">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418" w:type="dxa"/>
            <w:vAlign w:val="center"/>
          </w:tcPr>
          <w:p w:rsidR="0026504A" w:rsidRPr="00AE02F6" w:rsidRDefault="0026504A" w:rsidP="005372E1">
            <w:pPr>
              <w:spacing w:line="440" w:lineRule="exact"/>
              <w:jc w:val="center"/>
              <w:rPr>
                <w:rFonts w:ascii="宋体" w:hAnsi="宋体"/>
                <w:b/>
                <w:szCs w:val="21"/>
                <w:highlight w:val="yellow"/>
              </w:rPr>
            </w:pPr>
          </w:p>
        </w:tc>
      </w:tr>
      <w:tr w:rsidR="0026504A" w:rsidTr="00CD5EB3">
        <w:trPr>
          <w:trHeight w:val="376"/>
        </w:trPr>
        <w:tc>
          <w:tcPr>
            <w:tcW w:w="2122" w:type="dxa"/>
            <w:shd w:val="clear" w:color="auto" w:fill="auto"/>
            <w:vAlign w:val="center"/>
          </w:tcPr>
          <w:p w:rsidR="0026504A" w:rsidRPr="00755F92" w:rsidRDefault="0026504A" w:rsidP="005372E1">
            <w:pPr>
              <w:autoSpaceDE w:val="0"/>
              <w:autoSpaceDN w:val="0"/>
              <w:adjustRightInd w:val="0"/>
              <w:spacing w:line="440" w:lineRule="exact"/>
              <w:jc w:val="center"/>
              <w:rPr>
                <w:rFonts w:ascii="宋体" w:hAnsi="宋体" w:cs="宋体"/>
                <w:b/>
                <w:kern w:val="0"/>
                <w:szCs w:val="21"/>
              </w:rPr>
            </w:pPr>
            <w:r w:rsidRPr="00755F92">
              <w:rPr>
                <w:rFonts w:ascii="宋体" w:hAnsi="宋体" w:cs="宋体" w:hint="eastAsia"/>
                <w:b/>
                <w:kern w:val="0"/>
                <w:szCs w:val="21"/>
              </w:rPr>
              <w:t>合计</w:t>
            </w:r>
          </w:p>
        </w:tc>
        <w:tc>
          <w:tcPr>
            <w:tcW w:w="992" w:type="dxa"/>
            <w:shd w:val="clear" w:color="auto" w:fill="auto"/>
            <w:vAlign w:val="center"/>
          </w:tcPr>
          <w:p w:rsidR="0026504A" w:rsidRPr="00755F92" w:rsidRDefault="0026504A" w:rsidP="006B6E1E">
            <w:pPr>
              <w:spacing w:line="440" w:lineRule="exact"/>
              <w:jc w:val="center"/>
              <w:rPr>
                <w:rFonts w:ascii="宋体" w:hAnsi="宋体"/>
                <w:szCs w:val="21"/>
              </w:rPr>
            </w:pPr>
            <w:r>
              <w:rPr>
                <w:rFonts w:ascii="宋体" w:hAnsi="宋体" w:hint="eastAsia"/>
                <w:szCs w:val="21"/>
              </w:rPr>
              <w:t>12</w:t>
            </w:r>
            <w:r w:rsidR="006B6E1E">
              <w:rPr>
                <w:rFonts w:ascii="宋体" w:hAnsi="宋体"/>
                <w:szCs w:val="21"/>
              </w:rPr>
              <w:t>298</w:t>
            </w:r>
          </w:p>
        </w:tc>
        <w:tc>
          <w:tcPr>
            <w:tcW w:w="1007" w:type="dxa"/>
            <w:shd w:val="clear" w:color="auto" w:fill="auto"/>
            <w:vAlign w:val="center"/>
          </w:tcPr>
          <w:p w:rsidR="0026504A" w:rsidRPr="00755F92" w:rsidRDefault="00EB5DDF" w:rsidP="005372E1">
            <w:pPr>
              <w:spacing w:line="440" w:lineRule="exact"/>
              <w:jc w:val="center"/>
              <w:rPr>
                <w:rFonts w:ascii="宋体" w:hAnsi="宋体"/>
                <w:b/>
                <w:szCs w:val="21"/>
              </w:rPr>
            </w:pPr>
            <w:r>
              <w:rPr>
                <w:rFonts w:ascii="宋体" w:hAnsi="宋体" w:hint="eastAsia"/>
                <w:b/>
                <w:szCs w:val="21"/>
              </w:rPr>
              <w:t>189</w:t>
            </w:r>
          </w:p>
        </w:tc>
        <w:tc>
          <w:tcPr>
            <w:tcW w:w="1007" w:type="dxa"/>
            <w:vAlign w:val="center"/>
          </w:tcPr>
          <w:p w:rsidR="0026504A" w:rsidRPr="00755F92" w:rsidRDefault="00C70B3A" w:rsidP="005372E1">
            <w:pPr>
              <w:spacing w:line="440" w:lineRule="exact"/>
              <w:jc w:val="center"/>
              <w:rPr>
                <w:rFonts w:ascii="宋体" w:hAnsi="宋体"/>
                <w:b/>
                <w:szCs w:val="21"/>
              </w:rPr>
            </w:pPr>
            <w:r w:rsidRPr="00524EEA">
              <w:rPr>
                <w:rFonts w:ascii="宋体" w:hAnsi="宋体"/>
                <w:b/>
                <w:szCs w:val="21"/>
              </w:rPr>
              <w:t>25</w:t>
            </w:r>
          </w:p>
        </w:tc>
        <w:tc>
          <w:tcPr>
            <w:tcW w:w="1104" w:type="dxa"/>
          </w:tcPr>
          <w:p w:rsidR="0026504A" w:rsidRPr="005B3A43" w:rsidRDefault="0026504A" w:rsidP="005372E1">
            <w:pPr>
              <w:spacing w:line="440" w:lineRule="exact"/>
              <w:jc w:val="center"/>
              <w:rPr>
                <w:rFonts w:ascii="宋体" w:hAnsi="宋体"/>
                <w:b/>
                <w:szCs w:val="21"/>
              </w:rPr>
            </w:pPr>
          </w:p>
        </w:tc>
        <w:tc>
          <w:tcPr>
            <w:tcW w:w="1276" w:type="dxa"/>
          </w:tcPr>
          <w:p w:rsidR="0026504A" w:rsidRPr="005B3A43" w:rsidRDefault="0026504A" w:rsidP="005372E1">
            <w:pPr>
              <w:spacing w:line="440" w:lineRule="exact"/>
              <w:jc w:val="center"/>
              <w:rPr>
                <w:rFonts w:ascii="宋体" w:hAnsi="宋体"/>
                <w:b/>
                <w:szCs w:val="21"/>
              </w:rPr>
            </w:pPr>
          </w:p>
        </w:tc>
        <w:tc>
          <w:tcPr>
            <w:tcW w:w="1418" w:type="dxa"/>
            <w:vAlign w:val="center"/>
          </w:tcPr>
          <w:p w:rsidR="0026504A" w:rsidRPr="00AE02F6" w:rsidRDefault="003E18C9" w:rsidP="005372E1">
            <w:pPr>
              <w:spacing w:line="440" w:lineRule="exact"/>
              <w:jc w:val="center"/>
              <w:rPr>
                <w:rFonts w:ascii="宋体" w:hAnsi="宋体"/>
                <w:b/>
                <w:szCs w:val="21"/>
                <w:highlight w:val="yellow"/>
              </w:rPr>
            </w:pPr>
            <w:r w:rsidRPr="00C137C6">
              <w:rPr>
                <w:rFonts w:ascii="宋体" w:hAnsi="宋体"/>
                <w:b/>
                <w:szCs w:val="21"/>
              </w:rPr>
              <w:t>70</w:t>
            </w:r>
          </w:p>
        </w:tc>
      </w:tr>
    </w:tbl>
    <w:p w:rsidR="00755F92" w:rsidRDefault="00755F92" w:rsidP="00755F92">
      <w:pPr>
        <w:jc w:val="left"/>
        <w:rPr>
          <w:rFonts w:ascii="黑体" w:eastAsia="黑体"/>
          <w:b/>
          <w:sz w:val="32"/>
          <w:szCs w:val="32"/>
        </w:rPr>
      </w:pPr>
    </w:p>
    <w:tbl>
      <w:tblPr>
        <w:tblStyle w:val="a3"/>
        <w:tblW w:w="9209" w:type="dxa"/>
        <w:jc w:val="center"/>
        <w:tblLook w:val="04A0" w:firstRow="1" w:lastRow="0" w:firstColumn="1" w:lastColumn="0" w:noHBand="0" w:noVBand="1"/>
      </w:tblPr>
      <w:tblGrid>
        <w:gridCol w:w="1985"/>
        <w:gridCol w:w="2127"/>
        <w:gridCol w:w="1984"/>
        <w:gridCol w:w="1418"/>
        <w:gridCol w:w="1695"/>
      </w:tblGrid>
      <w:tr w:rsidR="00755F92" w:rsidTr="00D95C59">
        <w:trPr>
          <w:trHeight w:val="624"/>
          <w:jc w:val="center"/>
        </w:trPr>
        <w:tc>
          <w:tcPr>
            <w:tcW w:w="1985" w:type="dxa"/>
            <w:vAlign w:val="center"/>
          </w:tcPr>
          <w:p w:rsidR="00755F92" w:rsidRPr="00755F92" w:rsidRDefault="00755F92" w:rsidP="00755F92">
            <w:pPr>
              <w:autoSpaceDE w:val="0"/>
              <w:autoSpaceDN w:val="0"/>
              <w:adjustRightInd w:val="0"/>
              <w:spacing w:line="340" w:lineRule="exact"/>
              <w:jc w:val="center"/>
              <w:rPr>
                <w:rFonts w:ascii="宋体" w:hAnsi="宋体" w:cs="宋体"/>
                <w:b/>
                <w:kern w:val="0"/>
                <w:szCs w:val="21"/>
              </w:rPr>
            </w:pPr>
            <w:r w:rsidRPr="00755F92">
              <w:rPr>
                <w:rFonts w:ascii="宋体" w:hAnsi="宋体" w:cs="宋体" w:hint="eastAsia"/>
                <w:b/>
                <w:kern w:val="0"/>
                <w:szCs w:val="21"/>
              </w:rPr>
              <w:t>书院及团委专项</w:t>
            </w:r>
          </w:p>
        </w:tc>
        <w:tc>
          <w:tcPr>
            <w:tcW w:w="2127" w:type="dxa"/>
            <w:vAlign w:val="center"/>
          </w:tcPr>
          <w:p w:rsidR="00755F92" w:rsidRPr="00755F92" w:rsidRDefault="00755F92" w:rsidP="00755F92">
            <w:pPr>
              <w:spacing w:line="340" w:lineRule="exact"/>
              <w:jc w:val="center"/>
              <w:rPr>
                <w:rFonts w:ascii="宋体" w:hAnsi="宋体" w:cs="宋体"/>
                <w:b/>
                <w:kern w:val="0"/>
                <w:szCs w:val="21"/>
              </w:rPr>
            </w:pPr>
            <w:r w:rsidRPr="00755F92">
              <w:rPr>
                <w:rFonts w:ascii="宋体" w:hAnsi="宋体" w:cs="宋体" w:hint="eastAsia"/>
                <w:b/>
                <w:kern w:val="0"/>
                <w:szCs w:val="21"/>
              </w:rPr>
              <w:t>创新项目推荐数量</w:t>
            </w:r>
          </w:p>
        </w:tc>
        <w:tc>
          <w:tcPr>
            <w:tcW w:w="1984" w:type="dxa"/>
            <w:vAlign w:val="center"/>
          </w:tcPr>
          <w:p w:rsidR="00755F92" w:rsidRPr="00755F92" w:rsidRDefault="00755F92" w:rsidP="00755F92">
            <w:pPr>
              <w:spacing w:line="340" w:lineRule="exact"/>
              <w:jc w:val="center"/>
              <w:rPr>
                <w:rFonts w:ascii="宋体" w:hAnsi="宋体" w:cs="宋体"/>
                <w:b/>
                <w:kern w:val="0"/>
                <w:szCs w:val="21"/>
              </w:rPr>
            </w:pPr>
            <w:r w:rsidRPr="00755F92">
              <w:rPr>
                <w:rFonts w:ascii="宋体" w:hAnsi="宋体" w:cs="宋体" w:hint="eastAsia"/>
                <w:b/>
                <w:kern w:val="0"/>
                <w:szCs w:val="21"/>
              </w:rPr>
              <w:t>创业项目推荐数量</w:t>
            </w:r>
          </w:p>
        </w:tc>
        <w:tc>
          <w:tcPr>
            <w:tcW w:w="1418" w:type="dxa"/>
            <w:vAlign w:val="center"/>
          </w:tcPr>
          <w:p w:rsidR="00755F92" w:rsidRPr="00755F92" w:rsidRDefault="00755F92" w:rsidP="00755F92">
            <w:pPr>
              <w:spacing w:line="340" w:lineRule="exact"/>
              <w:jc w:val="center"/>
              <w:rPr>
                <w:rFonts w:ascii="宋体" w:hAnsi="宋体" w:cs="宋体"/>
                <w:b/>
                <w:kern w:val="0"/>
                <w:szCs w:val="21"/>
              </w:rPr>
            </w:pPr>
            <w:r w:rsidRPr="00755F92">
              <w:rPr>
                <w:rFonts w:ascii="宋体" w:hAnsi="宋体" w:cs="宋体" w:hint="eastAsia"/>
                <w:b/>
                <w:kern w:val="0"/>
                <w:szCs w:val="21"/>
              </w:rPr>
              <w:t>竞赛类项目</w:t>
            </w:r>
          </w:p>
        </w:tc>
        <w:tc>
          <w:tcPr>
            <w:tcW w:w="1695" w:type="dxa"/>
            <w:vAlign w:val="center"/>
          </w:tcPr>
          <w:p w:rsidR="00755F92" w:rsidRPr="0026504A" w:rsidRDefault="00755F92" w:rsidP="00755F92">
            <w:pPr>
              <w:spacing w:line="440" w:lineRule="exact"/>
              <w:jc w:val="center"/>
              <w:rPr>
                <w:rFonts w:ascii="宋体" w:hAnsi="宋体" w:cs="宋体"/>
                <w:b/>
                <w:kern w:val="0"/>
                <w:szCs w:val="21"/>
              </w:rPr>
            </w:pPr>
            <w:r w:rsidRPr="0026504A">
              <w:rPr>
                <w:rFonts w:ascii="宋体" w:hAnsi="宋体" w:cs="宋体" w:hint="eastAsia"/>
                <w:b/>
                <w:kern w:val="0"/>
                <w:szCs w:val="21"/>
              </w:rPr>
              <w:t>校企合作项目</w:t>
            </w:r>
          </w:p>
        </w:tc>
      </w:tr>
      <w:tr w:rsidR="00755F92" w:rsidTr="00D95C59">
        <w:trPr>
          <w:trHeight w:val="391"/>
          <w:jc w:val="center"/>
        </w:trPr>
        <w:tc>
          <w:tcPr>
            <w:tcW w:w="1985" w:type="dxa"/>
            <w:vAlign w:val="center"/>
          </w:tcPr>
          <w:p w:rsidR="00755F92" w:rsidRPr="00755F92" w:rsidRDefault="00755F92" w:rsidP="00755F92">
            <w:pPr>
              <w:autoSpaceDE w:val="0"/>
              <w:autoSpaceDN w:val="0"/>
              <w:adjustRightInd w:val="0"/>
              <w:spacing w:line="440" w:lineRule="exact"/>
              <w:jc w:val="center"/>
              <w:rPr>
                <w:rFonts w:ascii="宋体" w:hAnsi="宋体" w:cs="宋体"/>
                <w:kern w:val="0"/>
                <w:szCs w:val="21"/>
              </w:rPr>
            </w:pPr>
            <w:r w:rsidRPr="00755F92">
              <w:rPr>
                <w:rFonts w:ascii="宋体" w:hAnsi="宋体" w:cs="宋体" w:hint="eastAsia"/>
                <w:kern w:val="0"/>
                <w:szCs w:val="21"/>
              </w:rPr>
              <w:t>润园书院</w:t>
            </w:r>
          </w:p>
        </w:tc>
        <w:tc>
          <w:tcPr>
            <w:tcW w:w="2127" w:type="dxa"/>
            <w:vAlign w:val="center"/>
          </w:tcPr>
          <w:p w:rsidR="00755F92" w:rsidRPr="00755F92" w:rsidRDefault="003916A4" w:rsidP="00755F92">
            <w:pPr>
              <w:jc w:val="center"/>
              <w:rPr>
                <w:rFonts w:ascii="宋体" w:hAnsi="宋体" w:cs="宋体"/>
                <w:b/>
                <w:color w:val="000000"/>
                <w:szCs w:val="21"/>
              </w:rPr>
            </w:pPr>
            <w:r>
              <w:rPr>
                <w:rFonts w:ascii="宋体" w:hAnsi="宋体" w:cs="宋体" w:hint="eastAsia"/>
                <w:b/>
                <w:color w:val="000000"/>
                <w:szCs w:val="21"/>
              </w:rPr>
              <w:t>8</w:t>
            </w:r>
          </w:p>
        </w:tc>
        <w:tc>
          <w:tcPr>
            <w:tcW w:w="1984" w:type="dxa"/>
            <w:vAlign w:val="center"/>
          </w:tcPr>
          <w:p w:rsidR="00755F92" w:rsidRPr="00755F92" w:rsidRDefault="00755F92" w:rsidP="00755F92">
            <w:pPr>
              <w:jc w:val="center"/>
              <w:rPr>
                <w:rFonts w:ascii="宋体" w:hAnsi="宋体" w:cs="宋体"/>
                <w:b/>
                <w:color w:val="000000"/>
                <w:szCs w:val="21"/>
              </w:rPr>
            </w:pPr>
            <w:r w:rsidRPr="00755F92">
              <w:rPr>
                <w:rFonts w:ascii="宋体" w:hAnsi="宋体" w:cs="宋体" w:hint="eastAsia"/>
                <w:b/>
                <w:color w:val="000000"/>
                <w:szCs w:val="21"/>
              </w:rPr>
              <w:t>2</w:t>
            </w:r>
          </w:p>
        </w:tc>
        <w:tc>
          <w:tcPr>
            <w:tcW w:w="1418" w:type="dxa"/>
            <w:vAlign w:val="center"/>
          </w:tcPr>
          <w:p w:rsidR="00755F92" w:rsidRPr="00755F92" w:rsidRDefault="00755F92" w:rsidP="00755F92">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695" w:type="dxa"/>
            <w:vAlign w:val="center"/>
          </w:tcPr>
          <w:p w:rsidR="00755F92" w:rsidRPr="0026504A" w:rsidRDefault="00755F92" w:rsidP="00755F92">
            <w:pPr>
              <w:jc w:val="center"/>
              <w:rPr>
                <w:rFonts w:ascii="宋体" w:hAnsi="宋体" w:cs="宋体"/>
                <w:b/>
                <w:color w:val="000000"/>
                <w:szCs w:val="21"/>
              </w:rPr>
            </w:pPr>
            <w:r w:rsidRPr="0026504A">
              <w:rPr>
                <w:rFonts w:ascii="宋体" w:hAnsi="宋体" w:cs="宋体" w:hint="eastAsia"/>
                <w:b/>
                <w:color w:val="000000"/>
                <w:szCs w:val="21"/>
              </w:rPr>
              <w:t>不限数量</w:t>
            </w:r>
          </w:p>
        </w:tc>
      </w:tr>
      <w:tr w:rsidR="00755F92" w:rsidTr="00D95C59">
        <w:trPr>
          <w:trHeight w:val="391"/>
          <w:jc w:val="center"/>
        </w:trPr>
        <w:tc>
          <w:tcPr>
            <w:tcW w:w="1985" w:type="dxa"/>
            <w:vAlign w:val="center"/>
          </w:tcPr>
          <w:p w:rsidR="00755F92" w:rsidRPr="00755F92" w:rsidRDefault="00755F92" w:rsidP="00755F92">
            <w:pPr>
              <w:autoSpaceDE w:val="0"/>
              <w:autoSpaceDN w:val="0"/>
              <w:adjustRightInd w:val="0"/>
              <w:spacing w:line="440" w:lineRule="exact"/>
              <w:jc w:val="center"/>
              <w:rPr>
                <w:rFonts w:ascii="宋体" w:hAnsi="宋体" w:cs="宋体"/>
                <w:kern w:val="0"/>
                <w:szCs w:val="21"/>
              </w:rPr>
            </w:pPr>
            <w:r w:rsidRPr="00755F92">
              <w:rPr>
                <w:rFonts w:ascii="宋体" w:hAnsi="宋体" w:cs="宋体" w:hint="eastAsia"/>
                <w:kern w:val="0"/>
                <w:szCs w:val="21"/>
              </w:rPr>
              <w:t>泽园书院</w:t>
            </w:r>
          </w:p>
        </w:tc>
        <w:tc>
          <w:tcPr>
            <w:tcW w:w="2127" w:type="dxa"/>
            <w:vAlign w:val="center"/>
          </w:tcPr>
          <w:p w:rsidR="00755F92" w:rsidRPr="00755F92" w:rsidRDefault="003916A4" w:rsidP="00755F92">
            <w:pPr>
              <w:jc w:val="center"/>
              <w:rPr>
                <w:rFonts w:ascii="宋体" w:hAnsi="宋体" w:cs="宋体"/>
                <w:b/>
                <w:color w:val="000000"/>
                <w:szCs w:val="21"/>
              </w:rPr>
            </w:pPr>
            <w:r>
              <w:rPr>
                <w:rFonts w:ascii="宋体" w:hAnsi="宋体" w:cs="宋体" w:hint="eastAsia"/>
                <w:b/>
                <w:color w:val="000000"/>
                <w:szCs w:val="21"/>
              </w:rPr>
              <w:t>8</w:t>
            </w:r>
          </w:p>
        </w:tc>
        <w:tc>
          <w:tcPr>
            <w:tcW w:w="1984" w:type="dxa"/>
            <w:vAlign w:val="center"/>
          </w:tcPr>
          <w:p w:rsidR="00755F92" w:rsidRPr="00755F92" w:rsidRDefault="00755F92" w:rsidP="00755F92">
            <w:pPr>
              <w:jc w:val="center"/>
              <w:rPr>
                <w:rFonts w:ascii="宋体" w:hAnsi="宋体" w:cs="宋体"/>
                <w:b/>
                <w:color w:val="000000"/>
                <w:szCs w:val="21"/>
              </w:rPr>
            </w:pPr>
            <w:r w:rsidRPr="00755F92">
              <w:rPr>
                <w:rFonts w:ascii="宋体" w:hAnsi="宋体" w:cs="宋体" w:hint="eastAsia"/>
                <w:b/>
                <w:color w:val="000000"/>
                <w:szCs w:val="21"/>
              </w:rPr>
              <w:t>2</w:t>
            </w:r>
          </w:p>
        </w:tc>
        <w:tc>
          <w:tcPr>
            <w:tcW w:w="1418" w:type="dxa"/>
            <w:vAlign w:val="center"/>
          </w:tcPr>
          <w:p w:rsidR="00755F92" w:rsidRPr="00755F92" w:rsidRDefault="00755F92" w:rsidP="00755F92">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695" w:type="dxa"/>
            <w:vAlign w:val="center"/>
          </w:tcPr>
          <w:p w:rsidR="00755F92" w:rsidRPr="0026504A" w:rsidRDefault="00755F92" w:rsidP="00755F92">
            <w:pPr>
              <w:jc w:val="center"/>
              <w:rPr>
                <w:rFonts w:ascii="宋体" w:hAnsi="宋体" w:cs="宋体"/>
                <w:b/>
                <w:color w:val="000000"/>
                <w:szCs w:val="21"/>
              </w:rPr>
            </w:pPr>
            <w:r w:rsidRPr="0026504A">
              <w:rPr>
                <w:rFonts w:ascii="宋体" w:hAnsi="宋体" w:cs="宋体" w:hint="eastAsia"/>
                <w:b/>
                <w:color w:val="000000"/>
                <w:szCs w:val="21"/>
              </w:rPr>
              <w:t>不限数量</w:t>
            </w:r>
          </w:p>
        </w:tc>
      </w:tr>
      <w:tr w:rsidR="00755F92" w:rsidTr="00D95C59">
        <w:trPr>
          <w:trHeight w:val="391"/>
          <w:jc w:val="center"/>
        </w:trPr>
        <w:tc>
          <w:tcPr>
            <w:tcW w:w="1985" w:type="dxa"/>
            <w:vAlign w:val="center"/>
          </w:tcPr>
          <w:p w:rsidR="00755F92" w:rsidRPr="00755F92" w:rsidRDefault="00755F92" w:rsidP="00755F92">
            <w:pPr>
              <w:autoSpaceDE w:val="0"/>
              <w:autoSpaceDN w:val="0"/>
              <w:adjustRightInd w:val="0"/>
              <w:spacing w:line="440" w:lineRule="exact"/>
              <w:jc w:val="center"/>
              <w:rPr>
                <w:rFonts w:ascii="宋体" w:hAnsi="宋体" w:cs="宋体"/>
                <w:kern w:val="0"/>
                <w:szCs w:val="21"/>
              </w:rPr>
            </w:pPr>
            <w:r w:rsidRPr="00755F92">
              <w:rPr>
                <w:rFonts w:ascii="宋体" w:hAnsi="宋体" w:cs="宋体" w:hint="eastAsia"/>
                <w:kern w:val="0"/>
                <w:szCs w:val="21"/>
              </w:rPr>
              <w:t>澄园书院</w:t>
            </w:r>
          </w:p>
        </w:tc>
        <w:tc>
          <w:tcPr>
            <w:tcW w:w="2127" w:type="dxa"/>
            <w:vAlign w:val="center"/>
          </w:tcPr>
          <w:p w:rsidR="00755F92" w:rsidRPr="00755F92" w:rsidRDefault="003916A4" w:rsidP="00755F92">
            <w:pPr>
              <w:jc w:val="center"/>
              <w:rPr>
                <w:rFonts w:ascii="宋体" w:hAnsi="宋体" w:cs="宋体"/>
                <w:b/>
                <w:color w:val="000000"/>
                <w:szCs w:val="21"/>
              </w:rPr>
            </w:pPr>
            <w:r>
              <w:rPr>
                <w:rFonts w:ascii="宋体" w:hAnsi="宋体" w:cs="宋体" w:hint="eastAsia"/>
                <w:b/>
                <w:color w:val="000000"/>
                <w:szCs w:val="21"/>
              </w:rPr>
              <w:t>6</w:t>
            </w:r>
          </w:p>
        </w:tc>
        <w:tc>
          <w:tcPr>
            <w:tcW w:w="1984" w:type="dxa"/>
            <w:vAlign w:val="center"/>
          </w:tcPr>
          <w:p w:rsidR="00755F92" w:rsidRPr="00755F92" w:rsidRDefault="00755F92" w:rsidP="00755F92">
            <w:pPr>
              <w:jc w:val="center"/>
              <w:rPr>
                <w:rFonts w:ascii="宋体" w:hAnsi="宋体" w:cs="宋体"/>
                <w:b/>
                <w:color w:val="000000"/>
                <w:szCs w:val="21"/>
              </w:rPr>
            </w:pPr>
            <w:r w:rsidRPr="00755F92">
              <w:rPr>
                <w:rFonts w:ascii="宋体" w:hAnsi="宋体" w:cs="宋体" w:hint="eastAsia"/>
                <w:b/>
                <w:color w:val="000000"/>
                <w:szCs w:val="21"/>
              </w:rPr>
              <w:t>1</w:t>
            </w:r>
          </w:p>
        </w:tc>
        <w:tc>
          <w:tcPr>
            <w:tcW w:w="1418" w:type="dxa"/>
            <w:vAlign w:val="center"/>
          </w:tcPr>
          <w:p w:rsidR="00755F92" w:rsidRPr="00755F92" w:rsidRDefault="00755F92" w:rsidP="00755F92">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695" w:type="dxa"/>
            <w:vAlign w:val="center"/>
          </w:tcPr>
          <w:p w:rsidR="00755F92" w:rsidRPr="0026504A" w:rsidRDefault="00755F92" w:rsidP="00755F92">
            <w:pPr>
              <w:jc w:val="center"/>
              <w:rPr>
                <w:rFonts w:ascii="宋体" w:hAnsi="宋体" w:cs="宋体"/>
                <w:b/>
                <w:color w:val="000000"/>
                <w:szCs w:val="21"/>
              </w:rPr>
            </w:pPr>
            <w:r w:rsidRPr="0026504A">
              <w:rPr>
                <w:rFonts w:ascii="宋体" w:hAnsi="宋体" w:cs="宋体" w:hint="eastAsia"/>
                <w:b/>
                <w:color w:val="000000"/>
                <w:szCs w:val="21"/>
              </w:rPr>
              <w:t>不限数量</w:t>
            </w:r>
          </w:p>
        </w:tc>
      </w:tr>
      <w:tr w:rsidR="00755F92" w:rsidTr="00D95C59">
        <w:trPr>
          <w:trHeight w:val="391"/>
          <w:jc w:val="center"/>
        </w:trPr>
        <w:tc>
          <w:tcPr>
            <w:tcW w:w="1985" w:type="dxa"/>
            <w:vAlign w:val="center"/>
          </w:tcPr>
          <w:p w:rsidR="00755F92" w:rsidRPr="00755F92" w:rsidRDefault="00755F92" w:rsidP="00755F92">
            <w:pPr>
              <w:autoSpaceDE w:val="0"/>
              <w:autoSpaceDN w:val="0"/>
              <w:adjustRightInd w:val="0"/>
              <w:spacing w:line="440" w:lineRule="exact"/>
              <w:jc w:val="center"/>
              <w:rPr>
                <w:rFonts w:ascii="宋体" w:hAnsi="宋体" w:cs="宋体"/>
                <w:kern w:val="0"/>
                <w:szCs w:val="21"/>
              </w:rPr>
            </w:pPr>
            <w:r w:rsidRPr="00755F92">
              <w:rPr>
                <w:rFonts w:ascii="宋体" w:hAnsi="宋体" w:cs="宋体" w:hint="eastAsia"/>
                <w:kern w:val="0"/>
                <w:szCs w:val="21"/>
              </w:rPr>
              <w:t>沁园书院</w:t>
            </w:r>
          </w:p>
        </w:tc>
        <w:tc>
          <w:tcPr>
            <w:tcW w:w="2127" w:type="dxa"/>
            <w:vAlign w:val="center"/>
          </w:tcPr>
          <w:p w:rsidR="00755F92" w:rsidRPr="00755F92" w:rsidRDefault="003916A4" w:rsidP="00755F92">
            <w:pPr>
              <w:jc w:val="center"/>
              <w:rPr>
                <w:rFonts w:ascii="宋体" w:hAnsi="宋体" w:cs="宋体"/>
                <w:b/>
                <w:color w:val="000000"/>
                <w:szCs w:val="21"/>
              </w:rPr>
            </w:pPr>
            <w:r>
              <w:rPr>
                <w:rFonts w:ascii="宋体" w:hAnsi="宋体" w:cs="宋体" w:hint="eastAsia"/>
                <w:b/>
                <w:color w:val="000000"/>
                <w:szCs w:val="21"/>
              </w:rPr>
              <w:t>6</w:t>
            </w:r>
          </w:p>
        </w:tc>
        <w:tc>
          <w:tcPr>
            <w:tcW w:w="1984" w:type="dxa"/>
            <w:vAlign w:val="center"/>
          </w:tcPr>
          <w:p w:rsidR="00755F92" w:rsidRPr="00755F92" w:rsidRDefault="00755F92" w:rsidP="00755F92">
            <w:pPr>
              <w:jc w:val="center"/>
              <w:rPr>
                <w:rFonts w:ascii="宋体" w:hAnsi="宋体" w:cs="宋体"/>
                <w:b/>
                <w:color w:val="000000"/>
                <w:szCs w:val="21"/>
              </w:rPr>
            </w:pPr>
            <w:r w:rsidRPr="00755F92">
              <w:rPr>
                <w:rFonts w:ascii="宋体" w:hAnsi="宋体" w:cs="宋体" w:hint="eastAsia"/>
                <w:b/>
                <w:color w:val="000000"/>
                <w:szCs w:val="21"/>
              </w:rPr>
              <w:t>1</w:t>
            </w:r>
          </w:p>
        </w:tc>
        <w:tc>
          <w:tcPr>
            <w:tcW w:w="1418" w:type="dxa"/>
            <w:vAlign w:val="center"/>
          </w:tcPr>
          <w:p w:rsidR="00755F92" w:rsidRPr="00755F92" w:rsidRDefault="00755F92" w:rsidP="00755F92">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695" w:type="dxa"/>
            <w:vAlign w:val="center"/>
          </w:tcPr>
          <w:p w:rsidR="00755F92" w:rsidRPr="0026504A" w:rsidRDefault="00755F92" w:rsidP="00755F92">
            <w:pPr>
              <w:jc w:val="center"/>
              <w:rPr>
                <w:rFonts w:ascii="宋体" w:hAnsi="宋体" w:cs="宋体"/>
                <w:b/>
                <w:color w:val="000000"/>
                <w:szCs w:val="21"/>
              </w:rPr>
            </w:pPr>
            <w:r w:rsidRPr="0026504A">
              <w:rPr>
                <w:rFonts w:ascii="宋体" w:hAnsi="宋体" w:cs="宋体" w:hint="eastAsia"/>
                <w:b/>
                <w:color w:val="000000"/>
                <w:szCs w:val="21"/>
              </w:rPr>
              <w:t>不限数量</w:t>
            </w:r>
          </w:p>
        </w:tc>
      </w:tr>
      <w:tr w:rsidR="00755F92" w:rsidTr="00D95C59">
        <w:trPr>
          <w:trHeight w:val="391"/>
          <w:jc w:val="center"/>
        </w:trPr>
        <w:tc>
          <w:tcPr>
            <w:tcW w:w="1985" w:type="dxa"/>
            <w:vAlign w:val="center"/>
          </w:tcPr>
          <w:p w:rsidR="00755F92" w:rsidRPr="00755F92" w:rsidRDefault="00755F92" w:rsidP="00755F92">
            <w:pPr>
              <w:autoSpaceDE w:val="0"/>
              <w:autoSpaceDN w:val="0"/>
              <w:adjustRightInd w:val="0"/>
              <w:spacing w:line="440" w:lineRule="exact"/>
              <w:jc w:val="center"/>
              <w:rPr>
                <w:rFonts w:ascii="宋体" w:hAnsi="宋体" w:cs="宋体"/>
                <w:kern w:val="0"/>
                <w:szCs w:val="21"/>
              </w:rPr>
            </w:pPr>
            <w:r w:rsidRPr="00755F92">
              <w:rPr>
                <w:rFonts w:ascii="宋体" w:hAnsi="宋体" w:cs="宋体" w:hint="eastAsia"/>
                <w:kern w:val="0"/>
                <w:szCs w:val="21"/>
              </w:rPr>
              <w:t>校团委</w:t>
            </w:r>
          </w:p>
        </w:tc>
        <w:tc>
          <w:tcPr>
            <w:tcW w:w="2127" w:type="dxa"/>
            <w:vAlign w:val="center"/>
          </w:tcPr>
          <w:p w:rsidR="00755F92" w:rsidRPr="00755F92" w:rsidRDefault="003916A4" w:rsidP="00755F92">
            <w:pPr>
              <w:jc w:val="center"/>
              <w:rPr>
                <w:rFonts w:ascii="宋体" w:hAnsi="宋体" w:cs="宋体"/>
                <w:b/>
                <w:color w:val="000000"/>
                <w:szCs w:val="21"/>
              </w:rPr>
            </w:pPr>
            <w:r>
              <w:rPr>
                <w:rFonts w:ascii="宋体" w:hAnsi="宋体" w:cs="宋体" w:hint="eastAsia"/>
                <w:b/>
                <w:color w:val="000000"/>
                <w:szCs w:val="21"/>
              </w:rPr>
              <w:t>3</w:t>
            </w:r>
          </w:p>
        </w:tc>
        <w:tc>
          <w:tcPr>
            <w:tcW w:w="1984" w:type="dxa"/>
            <w:vAlign w:val="center"/>
          </w:tcPr>
          <w:p w:rsidR="00755F92" w:rsidRPr="00755F92" w:rsidRDefault="00EA21C1" w:rsidP="00755F92">
            <w:pPr>
              <w:jc w:val="center"/>
              <w:rPr>
                <w:rFonts w:ascii="宋体" w:hAnsi="宋体" w:cs="宋体"/>
                <w:b/>
                <w:color w:val="000000"/>
                <w:szCs w:val="21"/>
              </w:rPr>
            </w:pPr>
            <w:r>
              <w:rPr>
                <w:rFonts w:ascii="宋体" w:hAnsi="宋体" w:cs="宋体" w:hint="eastAsia"/>
                <w:b/>
                <w:color w:val="000000"/>
                <w:szCs w:val="21"/>
              </w:rPr>
              <w:t>1</w:t>
            </w:r>
          </w:p>
        </w:tc>
        <w:tc>
          <w:tcPr>
            <w:tcW w:w="1418" w:type="dxa"/>
            <w:vAlign w:val="center"/>
          </w:tcPr>
          <w:p w:rsidR="00755F92" w:rsidRPr="00755F92" w:rsidRDefault="00755F92" w:rsidP="00755F92">
            <w:pPr>
              <w:jc w:val="center"/>
              <w:rPr>
                <w:rFonts w:ascii="宋体" w:hAnsi="宋体" w:cs="宋体"/>
                <w:b/>
                <w:color w:val="000000"/>
                <w:szCs w:val="21"/>
              </w:rPr>
            </w:pPr>
            <w:r w:rsidRPr="00755F92">
              <w:rPr>
                <w:rFonts w:ascii="宋体" w:hAnsi="宋体" w:cs="宋体" w:hint="eastAsia"/>
                <w:b/>
                <w:color w:val="000000"/>
                <w:szCs w:val="21"/>
              </w:rPr>
              <w:t>不限数量</w:t>
            </w:r>
          </w:p>
        </w:tc>
        <w:tc>
          <w:tcPr>
            <w:tcW w:w="1695" w:type="dxa"/>
            <w:vAlign w:val="center"/>
          </w:tcPr>
          <w:p w:rsidR="00755F92" w:rsidRPr="0026504A" w:rsidRDefault="00755F92" w:rsidP="00755F92">
            <w:pPr>
              <w:jc w:val="center"/>
              <w:rPr>
                <w:rFonts w:ascii="宋体" w:hAnsi="宋体" w:cs="宋体"/>
                <w:b/>
                <w:color w:val="000000"/>
                <w:szCs w:val="21"/>
              </w:rPr>
            </w:pPr>
            <w:r w:rsidRPr="0026504A">
              <w:rPr>
                <w:rFonts w:ascii="宋体" w:hAnsi="宋体" w:cs="宋体" w:hint="eastAsia"/>
                <w:b/>
                <w:color w:val="000000"/>
                <w:szCs w:val="21"/>
              </w:rPr>
              <w:t>不限数量</w:t>
            </w:r>
          </w:p>
        </w:tc>
      </w:tr>
      <w:tr w:rsidR="00755F92" w:rsidTr="00D95C59">
        <w:trPr>
          <w:trHeight w:val="391"/>
          <w:jc w:val="center"/>
        </w:trPr>
        <w:tc>
          <w:tcPr>
            <w:tcW w:w="1985" w:type="dxa"/>
            <w:vAlign w:val="center"/>
          </w:tcPr>
          <w:p w:rsidR="00755F92" w:rsidRPr="00755F92" w:rsidRDefault="00755F92" w:rsidP="00755F92">
            <w:pPr>
              <w:autoSpaceDE w:val="0"/>
              <w:autoSpaceDN w:val="0"/>
              <w:adjustRightInd w:val="0"/>
              <w:spacing w:line="440" w:lineRule="exact"/>
              <w:jc w:val="center"/>
              <w:rPr>
                <w:rFonts w:ascii="宋体" w:hAnsi="宋体" w:cs="宋体"/>
                <w:kern w:val="0"/>
                <w:szCs w:val="21"/>
              </w:rPr>
            </w:pPr>
            <w:r w:rsidRPr="00755F92">
              <w:rPr>
                <w:rFonts w:ascii="宋体" w:hAnsi="宋体" w:cs="宋体" w:hint="eastAsia"/>
                <w:kern w:val="0"/>
                <w:szCs w:val="21"/>
              </w:rPr>
              <w:t>合计</w:t>
            </w:r>
          </w:p>
        </w:tc>
        <w:tc>
          <w:tcPr>
            <w:tcW w:w="2127" w:type="dxa"/>
            <w:vAlign w:val="center"/>
          </w:tcPr>
          <w:p w:rsidR="00755F92" w:rsidRPr="00755F92" w:rsidRDefault="003916A4" w:rsidP="00755F92">
            <w:pPr>
              <w:jc w:val="center"/>
              <w:rPr>
                <w:rFonts w:ascii="宋体" w:hAnsi="宋体" w:cs="宋体"/>
                <w:b/>
                <w:color w:val="000000"/>
                <w:szCs w:val="21"/>
              </w:rPr>
            </w:pPr>
            <w:r>
              <w:rPr>
                <w:rFonts w:ascii="宋体" w:hAnsi="宋体" w:cs="宋体"/>
                <w:b/>
                <w:color w:val="000000"/>
                <w:szCs w:val="21"/>
              </w:rPr>
              <w:t>3</w:t>
            </w:r>
            <w:r w:rsidR="006B6E1E">
              <w:rPr>
                <w:rFonts w:ascii="宋体" w:hAnsi="宋体" w:cs="宋体" w:hint="eastAsia"/>
                <w:b/>
                <w:color w:val="000000"/>
                <w:szCs w:val="21"/>
              </w:rPr>
              <w:t>1</w:t>
            </w:r>
          </w:p>
        </w:tc>
        <w:tc>
          <w:tcPr>
            <w:tcW w:w="1984" w:type="dxa"/>
            <w:vAlign w:val="center"/>
          </w:tcPr>
          <w:p w:rsidR="00755F92" w:rsidRPr="00755F92" w:rsidRDefault="00AF68E8" w:rsidP="00755F92">
            <w:pPr>
              <w:jc w:val="center"/>
              <w:rPr>
                <w:rFonts w:ascii="宋体" w:hAnsi="宋体" w:cs="宋体"/>
                <w:b/>
                <w:color w:val="000000"/>
                <w:szCs w:val="21"/>
              </w:rPr>
            </w:pPr>
            <w:r>
              <w:rPr>
                <w:rFonts w:ascii="宋体" w:hAnsi="宋体" w:cs="宋体" w:hint="eastAsia"/>
                <w:b/>
                <w:color w:val="000000"/>
                <w:szCs w:val="21"/>
              </w:rPr>
              <w:t>7</w:t>
            </w:r>
          </w:p>
        </w:tc>
        <w:tc>
          <w:tcPr>
            <w:tcW w:w="1418" w:type="dxa"/>
            <w:vAlign w:val="center"/>
          </w:tcPr>
          <w:p w:rsidR="00755F92" w:rsidRPr="00755F92" w:rsidRDefault="00755F92" w:rsidP="00755F92">
            <w:pPr>
              <w:jc w:val="center"/>
              <w:rPr>
                <w:rFonts w:ascii="宋体" w:hAnsi="宋体" w:cs="宋体"/>
                <w:b/>
                <w:color w:val="000000"/>
                <w:szCs w:val="21"/>
              </w:rPr>
            </w:pPr>
          </w:p>
        </w:tc>
        <w:tc>
          <w:tcPr>
            <w:tcW w:w="1695" w:type="dxa"/>
            <w:vAlign w:val="center"/>
          </w:tcPr>
          <w:p w:rsidR="00755F92" w:rsidRPr="00755F92" w:rsidRDefault="00755F92" w:rsidP="00755F92">
            <w:pPr>
              <w:jc w:val="center"/>
              <w:rPr>
                <w:rFonts w:ascii="宋体" w:hAnsi="宋体" w:cs="宋体"/>
                <w:b/>
                <w:color w:val="000000"/>
                <w:szCs w:val="21"/>
              </w:rPr>
            </w:pPr>
          </w:p>
        </w:tc>
      </w:tr>
    </w:tbl>
    <w:p w:rsidR="005372E1" w:rsidRDefault="005372E1" w:rsidP="00755F92">
      <w:pPr>
        <w:spacing w:line="420" w:lineRule="exact"/>
        <w:jc w:val="left"/>
        <w:rPr>
          <w:rFonts w:ascii="宋体" w:hAnsi="宋体"/>
          <w:b/>
          <w:szCs w:val="21"/>
        </w:rPr>
      </w:pPr>
    </w:p>
    <w:p w:rsidR="00755F92" w:rsidRPr="00755F92" w:rsidRDefault="00755F92" w:rsidP="00755F92">
      <w:pPr>
        <w:spacing w:line="420" w:lineRule="exact"/>
        <w:jc w:val="left"/>
        <w:rPr>
          <w:rFonts w:ascii="宋体" w:hAnsi="宋体"/>
          <w:b/>
          <w:szCs w:val="21"/>
        </w:rPr>
      </w:pPr>
      <w:r w:rsidRPr="00755F92">
        <w:rPr>
          <w:rFonts w:ascii="宋体" w:hAnsi="宋体" w:hint="eastAsia"/>
          <w:b/>
          <w:szCs w:val="21"/>
        </w:rPr>
        <w:lastRenderedPageBreak/>
        <w:t>备注：</w:t>
      </w:r>
    </w:p>
    <w:p w:rsidR="00755F92" w:rsidRPr="00FE3C2A" w:rsidRDefault="00755F92" w:rsidP="00755F92">
      <w:pPr>
        <w:spacing w:line="420" w:lineRule="exact"/>
        <w:jc w:val="left"/>
        <w:rPr>
          <w:rFonts w:ascii="宋体" w:hAnsi="宋体"/>
          <w:b/>
          <w:szCs w:val="21"/>
        </w:rPr>
      </w:pPr>
      <w:r w:rsidRPr="00755F92">
        <w:rPr>
          <w:rFonts w:ascii="宋体" w:hAnsi="宋体" w:hint="eastAsia"/>
          <w:szCs w:val="21"/>
        </w:rPr>
        <w:t xml:space="preserve">    </w:t>
      </w:r>
      <w:r w:rsidRPr="00755F92">
        <w:rPr>
          <w:rFonts w:ascii="宋体" w:hAnsi="宋体"/>
          <w:szCs w:val="21"/>
        </w:rPr>
        <w:t>1</w:t>
      </w:r>
      <w:r w:rsidRPr="00755F92">
        <w:rPr>
          <w:rFonts w:ascii="宋体" w:hAnsi="宋体" w:hint="eastAsia"/>
          <w:szCs w:val="21"/>
        </w:rPr>
        <w:t>.创新项目根据各学院</w:t>
      </w:r>
      <w:r w:rsidR="001C1573">
        <w:rPr>
          <w:rFonts w:ascii="宋体" w:hAnsi="宋体" w:hint="eastAsia"/>
          <w:szCs w:val="21"/>
        </w:rPr>
        <w:t>目前</w:t>
      </w:r>
      <w:r w:rsidRPr="00755F92">
        <w:rPr>
          <w:rFonts w:ascii="宋体" w:hAnsi="宋体" w:hint="eastAsia"/>
          <w:szCs w:val="21"/>
        </w:rPr>
        <w:t>的非毕业班学生总数按比例分配；创业项目的分配依据是：</w:t>
      </w:r>
      <w:r w:rsidR="0091641F">
        <w:rPr>
          <w:rFonts w:ascii="宋体" w:hAnsi="宋体" w:hint="eastAsia"/>
          <w:szCs w:val="21"/>
        </w:rPr>
        <w:t>1500人</w:t>
      </w:r>
      <w:r w:rsidR="0091641F">
        <w:rPr>
          <w:rFonts w:ascii="宋体" w:hAnsi="宋体"/>
          <w:szCs w:val="21"/>
        </w:rPr>
        <w:t>以下推荐</w:t>
      </w:r>
      <w:r w:rsidR="0091641F">
        <w:rPr>
          <w:rFonts w:ascii="宋体" w:hAnsi="宋体" w:hint="eastAsia"/>
          <w:szCs w:val="21"/>
        </w:rPr>
        <w:t>1项</w:t>
      </w:r>
      <w:r w:rsidR="0091641F">
        <w:rPr>
          <w:rFonts w:ascii="宋体" w:hAnsi="宋体"/>
          <w:szCs w:val="21"/>
        </w:rPr>
        <w:t>，</w:t>
      </w:r>
      <w:r w:rsidR="0091641F">
        <w:rPr>
          <w:rFonts w:ascii="宋体" w:hAnsi="宋体" w:hint="eastAsia"/>
          <w:szCs w:val="21"/>
        </w:rPr>
        <w:t>1500人</w:t>
      </w:r>
      <w:r w:rsidR="0091641F">
        <w:rPr>
          <w:rFonts w:ascii="宋体" w:hAnsi="宋体"/>
          <w:szCs w:val="21"/>
        </w:rPr>
        <w:t>以上</w:t>
      </w:r>
      <w:r w:rsidRPr="00755F92">
        <w:rPr>
          <w:rFonts w:ascii="宋体" w:hAnsi="宋体" w:hint="eastAsia"/>
          <w:szCs w:val="21"/>
        </w:rPr>
        <w:t>人推荐2项</w:t>
      </w:r>
      <w:r w:rsidR="009A73B8">
        <w:rPr>
          <w:rFonts w:ascii="宋体" w:hAnsi="宋体" w:hint="eastAsia"/>
          <w:szCs w:val="21"/>
        </w:rPr>
        <w:t>。</w:t>
      </w:r>
      <w:r w:rsidR="009873B1" w:rsidRPr="00524EEA">
        <w:rPr>
          <w:rFonts w:ascii="宋体" w:hAnsi="宋体"/>
          <w:szCs w:val="21"/>
        </w:rPr>
        <w:t>担任创业课程</w:t>
      </w:r>
      <w:r w:rsidR="009873B1" w:rsidRPr="00524EEA">
        <w:rPr>
          <w:rFonts w:ascii="宋体" w:hAnsi="宋体" w:hint="eastAsia"/>
          <w:szCs w:val="21"/>
        </w:rPr>
        <w:t>建设</w:t>
      </w:r>
      <w:r w:rsidR="009873B1" w:rsidRPr="00524EEA">
        <w:rPr>
          <w:rFonts w:ascii="宋体" w:hAnsi="宋体"/>
          <w:szCs w:val="21"/>
        </w:rPr>
        <w:t>任务的学院在创业项目配额上适当倾斜</w:t>
      </w:r>
      <w:r w:rsidR="00FE3C2A" w:rsidRPr="00524EEA">
        <w:rPr>
          <w:rFonts w:ascii="宋体" w:hAnsi="宋体" w:hint="eastAsia"/>
          <w:szCs w:val="21"/>
        </w:rPr>
        <w:t>。</w:t>
      </w:r>
      <w:r w:rsidR="00FE3C2A" w:rsidRPr="00524EEA">
        <w:rPr>
          <w:rFonts w:ascii="宋体" w:hAnsi="宋体"/>
          <w:b/>
          <w:szCs w:val="21"/>
        </w:rPr>
        <w:t>创业</w:t>
      </w:r>
      <w:r w:rsidR="00FE3C2A" w:rsidRPr="00524EEA">
        <w:rPr>
          <w:rFonts w:ascii="宋体" w:hAnsi="宋体" w:hint="eastAsia"/>
          <w:b/>
          <w:szCs w:val="21"/>
        </w:rPr>
        <w:t>项目配额</w:t>
      </w:r>
      <w:r w:rsidR="00FE3C2A" w:rsidRPr="00524EEA">
        <w:rPr>
          <w:rFonts w:ascii="宋体" w:hAnsi="宋体"/>
          <w:b/>
          <w:szCs w:val="21"/>
        </w:rPr>
        <w:t>没有</w:t>
      </w:r>
      <w:r w:rsidR="00FE3C2A" w:rsidRPr="00524EEA">
        <w:rPr>
          <w:rFonts w:ascii="宋体" w:hAnsi="宋体" w:hint="eastAsia"/>
          <w:b/>
          <w:szCs w:val="21"/>
        </w:rPr>
        <w:t>用</w:t>
      </w:r>
      <w:r w:rsidR="00FE3C2A" w:rsidRPr="00524EEA">
        <w:rPr>
          <w:rFonts w:ascii="宋体" w:hAnsi="宋体"/>
          <w:b/>
          <w:szCs w:val="21"/>
        </w:rPr>
        <w:t>足的，不</w:t>
      </w:r>
      <w:r w:rsidR="00FE3C2A" w:rsidRPr="00524EEA">
        <w:rPr>
          <w:rFonts w:ascii="宋体" w:hAnsi="宋体" w:hint="eastAsia"/>
          <w:b/>
          <w:szCs w:val="21"/>
        </w:rPr>
        <w:t>可以</w:t>
      </w:r>
      <w:r w:rsidR="00FE3C2A" w:rsidRPr="00524EEA">
        <w:rPr>
          <w:rFonts w:ascii="宋体" w:hAnsi="宋体"/>
          <w:b/>
          <w:szCs w:val="21"/>
        </w:rPr>
        <w:t>用创新项目替代。</w:t>
      </w:r>
    </w:p>
    <w:p w:rsidR="00755F92" w:rsidRPr="000D7ED1" w:rsidRDefault="00755F92" w:rsidP="00755F92">
      <w:pPr>
        <w:spacing w:line="420" w:lineRule="exact"/>
        <w:ind w:firstLineChars="200" w:firstLine="420"/>
        <w:jc w:val="left"/>
        <w:rPr>
          <w:rFonts w:ascii="宋体" w:hAnsi="宋体"/>
          <w:szCs w:val="21"/>
        </w:rPr>
      </w:pPr>
      <w:r w:rsidRPr="000D7ED1">
        <w:rPr>
          <w:rFonts w:ascii="宋体" w:hAnsi="宋体"/>
          <w:szCs w:val="21"/>
        </w:rPr>
        <w:t>2</w:t>
      </w:r>
      <w:r w:rsidRPr="000D7ED1">
        <w:rPr>
          <w:rFonts w:ascii="宋体" w:hAnsi="宋体" w:hint="eastAsia"/>
          <w:szCs w:val="21"/>
        </w:rPr>
        <w:t>.</w:t>
      </w:r>
      <w:r w:rsidR="00AE02F6" w:rsidRPr="00C137C6">
        <w:rPr>
          <w:rFonts w:ascii="宋体" w:hAnsi="宋体" w:hint="eastAsia"/>
          <w:szCs w:val="21"/>
        </w:rPr>
        <w:t>国家</w:t>
      </w:r>
      <w:r w:rsidR="0091641F" w:rsidRPr="00C137C6">
        <w:rPr>
          <w:rFonts w:ascii="宋体" w:hAnsi="宋体" w:hint="eastAsia"/>
          <w:szCs w:val="21"/>
        </w:rPr>
        <w:t>一</w:t>
      </w:r>
      <w:r w:rsidR="0091641F" w:rsidRPr="00C137C6">
        <w:rPr>
          <w:rFonts w:ascii="宋体" w:hAnsi="宋体"/>
          <w:szCs w:val="21"/>
        </w:rPr>
        <w:t>流</w:t>
      </w:r>
      <w:r w:rsidR="0091641F" w:rsidRPr="00C137C6">
        <w:rPr>
          <w:rFonts w:ascii="宋体" w:hAnsi="宋体" w:hint="eastAsia"/>
          <w:szCs w:val="21"/>
        </w:rPr>
        <w:t>本</w:t>
      </w:r>
      <w:r w:rsidR="0091641F" w:rsidRPr="00C137C6">
        <w:rPr>
          <w:rFonts w:ascii="宋体" w:hAnsi="宋体"/>
          <w:szCs w:val="21"/>
        </w:rPr>
        <w:t>科专业</w:t>
      </w:r>
      <w:r w:rsidR="001C1573" w:rsidRPr="00C137C6">
        <w:rPr>
          <w:rFonts w:ascii="宋体" w:hAnsi="宋体" w:hint="eastAsia"/>
          <w:szCs w:val="21"/>
        </w:rPr>
        <w:t>——</w:t>
      </w:r>
      <w:r w:rsidRPr="00C137C6">
        <w:rPr>
          <w:rFonts w:ascii="宋体" w:hAnsi="宋体" w:hint="eastAsia"/>
          <w:szCs w:val="21"/>
        </w:rPr>
        <w:t>审计学、</w:t>
      </w:r>
      <w:r w:rsidR="0091641F" w:rsidRPr="00C137C6">
        <w:rPr>
          <w:rFonts w:ascii="宋体" w:hAnsi="宋体" w:hint="eastAsia"/>
          <w:szCs w:val="21"/>
        </w:rPr>
        <w:t>会计</w:t>
      </w:r>
      <w:r w:rsidR="0091641F" w:rsidRPr="00C137C6">
        <w:rPr>
          <w:rFonts w:ascii="宋体" w:hAnsi="宋体"/>
          <w:szCs w:val="21"/>
        </w:rPr>
        <w:t>学、金融学、</w:t>
      </w:r>
      <w:r w:rsidR="00AE02F6" w:rsidRPr="00C137C6">
        <w:rPr>
          <w:rFonts w:ascii="宋体" w:hAnsi="宋体"/>
          <w:szCs w:val="21"/>
        </w:rPr>
        <w:t>国</w:t>
      </w:r>
      <w:r w:rsidR="00AE02F6" w:rsidRPr="00C137C6">
        <w:rPr>
          <w:rFonts w:ascii="宋体" w:hAnsi="宋体" w:hint="eastAsia"/>
          <w:szCs w:val="21"/>
        </w:rPr>
        <w:t>际</w:t>
      </w:r>
      <w:r w:rsidR="00AE02F6" w:rsidRPr="00C137C6">
        <w:rPr>
          <w:rFonts w:ascii="宋体" w:hAnsi="宋体"/>
          <w:szCs w:val="21"/>
        </w:rPr>
        <w:t>经济与贸易、</w:t>
      </w:r>
      <w:r w:rsidR="0091641F" w:rsidRPr="00C137C6">
        <w:rPr>
          <w:rFonts w:ascii="宋体" w:hAnsi="宋体"/>
          <w:szCs w:val="21"/>
        </w:rPr>
        <w:t>法学</w:t>
      </w:r>
      <w:r w:rsidR="00AE02F6" w:rsidRPr="00C137C6">
        <w:rPr>
          <w:rFonts w:ascii="宋体" w:hAnsi="宋体" w:hint="eastAsia"/>
          <w:szCs w:val="21"/>
        </w:rPr>
        <w:t>各</w:t>
      </w:r>
      <w:r w:rsidR="00AE02F6" w:rsidRPr="00C137C6">
        <w:rPr>
          <w:rFonts w:ascii="宋体" w:hAnsi="宋体"/>
          <w:szCs w:val="21"/>
        </w:rPr>
        <w:t>增加10</w:t>
      </w:r>
      <w:r w:rsidR="00AE02F6" w:rsidRPr="00C137C6">
        <w:rPr>
          <w:rFonts w:ascii="宋体" w:hAnsi="宋体" w:hint="eastAsia"/>
          <w:szCs w:val="21"/>
        </w:rPr>
        <w:t>个创新项目，省一</w:t>
      </w:r>
      <w:r w:rsidR="00AE02F6" w:rsidRPr="00C137C6">
        <w:rPr>
          <w:rFonts w:ascii="宋体" w:hAnsi="宋体"/>
          <w:szCs w:val="21"/>
        </w:rPr>
        <w:t>流</w:t>
      </w:r>
      <w:r w:rsidR="00AE02F6" w:rsidRPr="00C137C6">
        <w:rPr>
          <w:rFonts w:ascii="宋体" w:hAnsi="宋体" w:hint="eastAsia"/>
          <w:szCs w:val="21"/>
        </w:rPr>
        <w:t>本</w:t>
      </w:r>
      <w:r w:rsidR="00AE02F6" w:rsidRPr="00C137C6">
        <w:rPr>
          <w:rFonts w:ascii="宋体" w:hAnsi="宋体"/>
          <w:szCs w:val="21"/>
        </w:rPr>
        <w:t>科专业</w:t>
      </w:r>
      <w:r w:rsidR="0091641F" w:rsidRPr="00C137C6">
        <w:rPr>
          <w:rFonts w:ascii="宋体" w:hAnsi="宋体"/>
          <w:szCs w:val="21"/>
        </w:rPr>
        <w:t>财政学</w:t>
      </w:r>
      <w:r w:rsidR="00AE02F6" w:rsidRPr="00C137C6">
        <w:rPr>
          <w:rFonts w:ascii="宋体" w:hAnsi="宋体" w:hint="eastAsia"/>
          <w:szCs w:val="21"/>
        </w:rPr>
        <w:t>、</w:t>
      </w:r>
      <w:r w:rsidR="0091641F" w:rsidRPr="00C137C6">
        <w:rPr>
          <w:rFonts w:ascii="宋体" w:hAnsi="宋体" w:hint="eastAsia"/>
          <w:szCs w:val="21"/>
        </w:rPr>
        <w:t>经济</w:t>
      </w:r>
      <w:r w:rsidR="0091641F" w:rsidRPr="00C137C6">
        <w:rPr>
          <w:rFonts w:ascii="宋体" w:hAnsi="宋体"/>
          <w:szCs w:val="21"/>
        </w:rPr>
        <w:t>统计学、工</w:t>
      </w:r>
      <w:r w:rsidR="0091641F" w:rsidRPr="00C137C6">
        <w:rPr>
          <w:rFonts w:ascii="宋体" w:hAnsi="宋体" w:hint="eastAsia"/>
          <w:szCs w:val="21"/>
        </w:rPr>
        <w:t>商</w:t>
      </w:r>
      <w:r w:rsidR="0091641F" w:rsidRPr="00C137C6">
        <w:rPr>
          <w:rFonts w:ascii="宋体" w:hAnsi="宋体"/>
          <w:szCs w:val="21"/>
        </w:rPr>
        <w:t>管理、经济学</w:t>
      </w:r>
      <w:r w:rsidR="0091641F" w:rsidRPr="00C137C6">
        <w:rPr>
          <w:rFonts w:ascii="宋体" w:hAnsi="宋体" w:hint="eastAsia"/>
          <w:szCs w:val="21"/>
        </w:rPr>
        <w:t>各</w:t>
      </w:r>
      <w:r w:rsidR="0091641F" w:rsidRPr="00C137C6">
        <w:rPr>
          <w:rFonts w:ascii="宋体" w:hAnsi="宋体"/>
          <w:szCs w:val="21"/>
        </w:rPr>
        <w:t>增加</w:t>
      </w:r>
      <w:r w:rsidR="00AE02F6" w:rsidRPr="00C137C6">
        <w:rPr>
          <w:rFonts w:ascii="宋体" w:hAnsi="宋体"/>
          <w:szCs w:val="21"/>
        </w:rPr>
        <w:t>5</w:t>
      </w:r>
      <w:r w:rsidRPr="00C137C6">
        <w:rPr>
          <w:rFonts w:ascii="宋体" w:hAnsi="宋体" w:hint="eastAsia"/>
          <w:szCs w:val="21"/>
        </w:rPr>
        <w:t>个创新项目，</w:t>
      </w:r>
      <w:r w:rsidR="001C1573" w:rsidRPr="00C137C6">
        <w:rPr>
          <w:rFonts w:ascii="宋体" w:hAnsi="宋体" w:hint="eastAsia"/>
          <w:szCs w:val="21"/>
        </w:rPr>
        <w:t>且</w:t>
      </w:r>
      <w:r w:rsidR="0091641F" w:rsidRPr="00C137C6">
        <w:rPr>
          <w:rFonts w:ascii="宋体" w:hAnsi="宋体" w:hint="eastAsia"/>
          <w:szCs w:val="21"/>
        </w:rPr>
        <w:t>增</w:t>
      </w:r>
      <w:r w:rsidR="0091641F" w:rsidRPr="00C137C6">
        <w:rPr>
          <w:rFonts w:ascii="宋体" w:hAnsi="宋体"/>
          <w:szCs w:val="21"/>
        </w:rPr>
        <w:t>加推荐的项目</w:t>
      </w:r>
      <w:r w:rsidR="001C1573" w:rsidRPr="00C137C6">
        <w:rPr>
          <w:rFonts w:ascii="宋体" w:hAnsi="宋体" w:hint="eastAsia"/>
          <w:szCs w:val="21"/>
        </w:rPr>
        <w:t>所有项目资助</w:t>
      </w:r>
      <w:r w:rsidRPr="00C137C6">
        <w:rPr>
          <w:rFonts w:ascii="宋体" w:hAnsi="宋体" w:hint="eastAsia"/>
          <w:szCs w:val="21"/>
        </w:rPr>
        <w:t>经费从其专业建设费中列支；</w:t>
      </w:r>
    </w:p>
    <w:p w:rsidR="00755F92" w:rsidRPr="00755F92" w:rsidRDefault="0091641F" w:rsidP="00755F92">
      <w:pPr>
        <w:spacing w:line="420" w:lineRule="exact"/>
        <w:ind w:firstLineChars="200" w:firstLine="420"/>
        <w:jc w:val="left"/>
        <w:rPr>
          <w:rFonts w:ascii="宋体" w:hAnsi="宋体"/>
          <w:szCs w:val="21"/>
        </w:rPr>
      </w:pPr>
      <w:r>
        <w:rPr>
          <w:rFonts w:ascii="宋体" w:hAnsi="宋体"/>
          <w:szCs w:val="21"/>
        </w:rPr>
        <w:t>3</w:t>
      </w:r>
      <w:r w:rsidR="00755F92" w:rsidRPr="00755F92">
        <w:rPr>
          <w:rFonts w:ascii="宋体" w:hAnsi="宋体" w:hint="eastAsia"/>
          <w:szCs w:val="21"/>
        </w:rPr>
        <w:t>.各学院申报指标配额不包括校企合作项目。校企合作项目不设指标数量限制，但资助资金由合作的企业提供并在申报书中明确具体的金额与资助进度。</w:t>
      </w:r>
    </w:p>
    <w:sectPr w:rsidR="00755F92" w:rsidRPr="00755F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ECD" w:rsidRDefault="00E33ECD" w:rsidP="00D95C59">
      <w:r>
        <w:separator/>
      </w:r>
    </w:p>
  </w:endnote>
  <w:endnote w:type="continuationSeparator" w:id="0">
    <w:p w:rsidR="00E33ECD" w:rsidRDefault="00E33ECD" w:rsidP="00D95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ECD" w:rsidRDefault="00E33ECD" w:rsidP="00D95C59">
      <w:r>
        <w:separator/>
      </w:r>
    </w:p>
  </w:footnote>
  <w:footnote w:type="continuationSeparator" w:id="0">
    <w:p w:rsidR="00E33ECD" w:rsidRDefault="00E33ECD" w:rsidP="00D95C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F92"/>
    <w:rsid w:val="00093367"/>
    <w:rsid w:val="000D7ED1"/>
    <w:rsid w:val="000E0F11"/>
    <w:rsid w:val="00156A0D"/>
    <w:rsid w:val="001C1573"/>
    <w:rsid w:val="0026504A"/>
    <w:rsid w:val="002A4DFA"/>
    <w:rsid w:val="003472A8"/>
    <w:rsid w:val="003916A4"/>
    <w:rsid w:val="003E18C9"/>
    <w:rsid w:val="00501F31"/>
    <w:rsid w:val="00524EEA"/>
    <w:rsid w:val="005372E1"/>
    <w:rsid w:val="005461EA"/>
    <w:rsid w:val="00591906"/>
    <w:rsid w:val="005B3A43"/>
    <w:rsid w:val="006B6E1E"/>
    <w:rsid w:val="006F14E5"/>
    <w:rsid w:val="00755F92"/>
    <w:rsid w:val="00834F96"/>
    <w:rsid w:val="00894A4E"/>
    <w:rsid w:val="008B1844"/>
    <w:rsid w:val="00913ED1"/>
    <w:rsid w:val="0091641F"/>
    <w:rsid w:val="00940896"/>
    <w:rsid w:val="009873B1"/>
    <w:rsid w:val="009A73B8"/>
    <w:rsid w:val="00A105DF"/>
    <w:rsid w:val="00AE02F6"/>
    <w:rsid w:val="00AF68E8"/>
    <w:rsid w:val="00B145D0"/>
    <w:rsid w:val="00C137C6"/>
    <w:rsid w:val="00C13F03"/>
    <w:rsid w:val="00C70B3A"/>
    <w:rsid w:val="00C94D0A"/>
    <w:rsid w:val="00CD5EB3"/>
    <w:rsid w:val="00D941F7"/>
    <w:rsid w:val="00D95C59"/>
    <w:rsid w:val="00DC60B8"/>
    <w:rsid w:val="00E33ECD"/>
    <w:rsid w:val="00EA21C1"/>
    <w:rsid w:val="00EB5DDF"/>
    <w:rsid w:val="00FE3C2A"/>
    <w:rsid w:val="00FF0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73869"/>
  <w15:chartTrackingRefBased/>
  <w15:docId w15:val="{F0785EC3-BF41-4444-8F8F-F1A237815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F9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5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95C5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95C59"/>
    <w:rPr>
      <w:rFonts w:ascii="Times New Roman" w:eastAsia="宋体" w:hAnsi="Times New Roman" w:cs="Times New Roman"/>
      <w:sz w:val="18"/>
      <w:szCs w:val="18"/>
    </w:rPr>
  </w:style>
  <w:style w:type="paragraph" w:styleId="a6">
    <w:name w:val="footer"/>
    <w:basedOn w:val="a"/>
    <w:link w:val="a7"/>
    <w:uiPriority w:val="99"/>
    <w:unhideWhenUsed/>
    <w:rsid w:val="00D95C59"/>
    <w:pPr>
      <w:tabs>
        <w:tab w:val="center" w:pos="4153"/>
        <w:tab w:val="right" w:pos="8306"/>
      </w:tabs>
      <w:snapToGrid w:val="0"/>
      <w:jc w:val="left"/>
    </w:pPr>
    <w:rPr>
      <w:sz w:val="18"/>
      <w:szCs w:val="18"/>
    </w:rPr>
  </w:style>
  <w:style w:type="character" w:customStyle="1" w:styleId="a7">
    <w:name w:val="页脚 字符"/>
    <w:basedOn w:val="a0"/>
    <w:link w:val="a6"/>
    <w:uiPriority w:val="99"/>
    <w:rsid w:val="00D95C59"/>
    <w:rPr>
      <w:rFonts w:ascii="Times New Roman" w:eastAsia="宋体" w:hAnsi="Times New Roman" w:cs="Times New Roman"/>
      <w:sz w:val="18"/>
      <w:szCs w:val="18"/>
    </w:rPr>
  </w:style>
  <w:style w:type="paragraph" w:styleId="a8">
    <w:name w:val="Balloon Text"/>
    <w:basedOn w:val="a"/>
    <w:link w:val="a9"/>
    <w:uiPriority w:val="99"/>
    <w:semiHidden/>
    <w:unhideWhenUsed/>
    <w:rsid w:val="00524EEA"/>
    <w:rPr>
      <w:sz w:val="18"/>
      <w:szCs w:val="18"/>
    </w:rPr>
  </w:style>
  <w:style w:type="character" w:customStyle="1" w:styleId="a9">
    <w:name w:val="批注框文本 字符"/>
    <w:basedOn w:val="a0"/>
    <w:link w:val="a8"/>
    <w:uiPriority w:val="99"/>
    <w:semiHidden/>
    <w:rsid w:val="00524EE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327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dc:creator>
  <cp:keywords/>
  <dc:description/>
  <cp:lastModifiedBy>杜娟</cp:lastModifiedBy>
  <cp:revision>20</cp:revision>
  <cp:lastPrinted>2019-11-06T06:44:00Z</cp:lastPrinted>
  <dcterms:created xsi:type="dcterms:W3CDTF">2019-11-05T08:31:00Z</dcterms:created>
  <dcterms:modified xsi:type="dcterms:W3CDTF">2020-11-04T07:29:00Z</dcterms:modified>
</cp:coreProperties>
</file>