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92" w:rsidRDefault="00755F92" w:rsidP="00755F92">
      <w:pPr>
        <w:jc w:val="center"/>
        <w:rPr>
          <w:rFonts w:ascii="黑体" w:eastAsia="黑体"/>
          <w:b/>
          <w:sz w:val="32"/>
          <w:szCs w:val="32"/>
        </w:rPr>
      </w:pPr>
      <w:r w:rsidRPr="001D2F7E">
        <w:rPr>
          <w:rFonts w:ascii="黑体" w:eastAsia="黑体" w:hint="eastAsia"/>
          <w:b/>
          <w:sz w:val="32"/>
          <w:szCs w:val="32"/>
        </w:rPr>
        <w:t>南京审计大学201</w:t>
      </w:r>
      <w:r w:rsidR="00B878F4">
        <w:rPr>
          <w:rFonts w:ascii="黑体" w:eastAsia="黑体" w:hint="eastAsia"/>
          <w:b/>
          <w:sz w:val="32"/>
          <w:szCs w:val="32"/>
        </w:rPr>
        <w:t>9</w:t>
      </w:r>
      <w:r w:rsidRPr="001D2F7E">
        <w:rPr>
          <w:rFonts w:ascii="黑体" w:eastAsia="黑体" w:hint="eastAsia"/>
          <w:b/>
          <w:sz w:val="32"/>
          <w:szCs w:val="32"/>
        </w:rPr>
        <w:t>年</w:t>
      </w:r>
      <w:r w:rsidR="00B878F4">
        <w:rPr>
          <w:rFonts w:ascii="黑体" w:eastAsia="黑体" w:hint="eastAsia"/>
          <w:b/>
          <w:sz w:val="32"/>
          <w:szCs w:val="32"/>
        </w:rPr>
        <w:t>春</w:t>
      </w:r>
      <w:r w:rsidRPr="001D2F7E">
        <w:rPr>
          <w:rFonts w:ascii="黑体" w:eastAsia="黑体" w:hint="eastAsia"/>
          <w:b/>
          <w:sz w:val="32"/>
          <w:szCs w:val="32"/>
        </w:rPr>
        <w:t>学期</w:t>
      </w:r>
    </w:p>
    <w:p w:rsidR="00755F92" w:rsidRDefault="00755F92" w:rsidP="00755F92">
      <w:pPr>
        <w:jc w:val="center"/>
        <w:rPr>
          <w:rFonts w:ascii="黑体" w:eastAsia="黑体"/>
          <w:b/>
          <w:sz w:val="32"/>
          <w:szCs w:val="32"/>
        </w:rPr>
      </w:pPr>
      <w:r w:rsidRPr="001D2F7E">
        <w:rPr>
          <w:rFonts w:ascii="黑体" w:eastAsia="黑体" w:hint="eastAsia"/>
          <w:b/>
          <w:sz w:val="32"/>
          <w:szCs w:val="32"/>
        </w:rPr>
        <w:t>大学生创新创业训练项目指标分配表</w:t>
      </w:r>
    </w:p>
    <w:tbl>
      <w:tblPr>
        <w:tblpPr w:leftFromText="180" w:rightFromText="180" w:vertAnchor="page" w:horzAnchor="margin" w:tblpXSpec="center" w:tblpY="2866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054"/>
        <w:gridCol w:w="1070"/>
        <w:gridCol w:w="1070"/>
        <w:gridCol w:w="1173"/>
        <w:gridCol w:w="1205"/>
        <w:gridCol w:w="1054"/>
      </w:tblGrid>
      <w:tr w:rsidR="00B878F4" w:rsidTr="00B878F4">
        <w:trPr>
          <w:trHeight w:val="843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非毕业生人数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创新项目推荐数量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创业项目推荐数量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竞赛类项目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校企合作项目</w:t>
            </w:r>
          </w:p>
        </w:tc>
        <w:tc>
          <w:tcPr>
            <w:tcW w:w="1054" w:type="dxa"/>
            <w:vAlign w:val="center"/>
          </w:tcPr>
          <w:p w:rsidR="00B878F4" w:rsidRPr="00755F92" w:rsidRDefault="00B878F4" w:rsidP="005372E1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推荐全校性创新创业讲座导师人数</w:t>
            </w:r>
          </w:p>
        </w:tc>
      </w:tr>
      <w:tr w:rsidR="00B878F4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政府审计学院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1366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会计学院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2329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  <w:r w:rsidRPr="00755F92">
              <w:rPr>
                <w:rFonts w:ascii="宋体" w:hAnsi="宋体" w:cs="宋体"/>
                <w:b/>
                <w:color w:val="000000"/>
                <w:szCs w:val="21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B878F4" w:rsidRPr="00DE7D1F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商学院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975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57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公共管理学院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445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金融学院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1996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B878F4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经济学院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1456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57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1140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统计与数学学院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637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信息工程学院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1302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49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文学院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215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57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外国语学院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57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 xml:space="preserve">经济金融研究院 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181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RPr="00DE7D1F" w:rsidTr="00B878F4">
        <w:trPr>
          <w:trHeight w:val="391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瑞华审计与会计学院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298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205" w:type="dxa"/>
            <w:vAlign w:val="center"/>
          </w:tcPr>
          <w:p w:rsidR="00B878F4" w:rsidRPr="00755F92" w:rsidRDefault="00B878F4" w:rsidP="005372E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  <w:tr w:rsidR="00B878F4" w:rsidTr="00B878F4">
        <w:trPr>
          <w:trHeight w:val="377"/>
        </w:trPr>
        <w:tc>
          <w:tcPr>
            <w:tcW w:w="2256" w:type="dxa"/>
            <w:shd w:val="clear" w:color="auto" w:fill="auto"/>
            <w:vAlign w:val="center"/>
          </w:tcPr>
          <w:p w:rsidR="00B878F4" w:rsidRPr="00755F92" w:rsidRDefault="00B878F4" w:rsidP="005372E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755F92">
              <w:rPr>
                <w:rFonts w:ascii="宋体" w:hAnsi="宋体" w:hint="eastAsia"/>
                <w:szCs w:val="21"/>
              </w:rPr>
              <w:t>12480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130</w:t>
            </w:r>
          </w:p>
        </w:tc>
        <w:tc>
          <w:tcPr>
            <w:tcW w:w="1070" w:type="dxa"/>
            <w:vAlign w:val="center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1173" w:type="dxa"/>
          </w:tcPr>
          <w:p w:rsidR="00B878F4" w:rsidRPr="005B3A43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5" w:type="dxa"/>
          </w:tcPr>
          <w:p w:rsidR="00B878F4" w:rsidRPr="005B3A43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4" w:type="dxa"/>
          </w:tcPr>
          <w:p w:rsidR="00B878F4" w:rsidRPr="00755F92" w:rsidRDefault="00B878F4" w:rsidP="005372E1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55F92">
              <w:rPr>
                <w:rFonts w:ascii="宋体" w:hAnsi="宋体" w:hint="eastAsia"/>
                <w:b/>
                <w:szCs w:val="21"/>
              </w:rPr>
              <w:t>16</w:t>
            </w:r>
          </w:p>
        </w:tc>
      </w:tr>
    </w:tbl>
    <w:p w:rsidR="00755F92" w:rsidRDefault="00755F92" w:rsidP="00755F92">
      <w:pPr>
        <w:jc w:val="left"/>
        <w:rPr>
          <w:rFonts w:ascii="黑体" w:eastAsia="黑体"/>
          <w:b/>
          <w:sz w:val="32"/>
          <w:szCs w:val="32"/>
        </w:rPr>
      </w:pPr>
    </w:p>
    <w:tbl>
      <w:tblPr>
        <w:tblStyle w:val="a3"/>
        <w:tblW w:w="9209" w:type="dxa"/>
        <w:jc w:val="center"/>
        <w:tblLook w:val="04A0"/>
      </w:tblPr>
      <w:tblGrid>
        <w:gridCol w:w="1985"/>
        <w:gridCol w:w="2127"/>
        <w:gridCol w:w="1984"/>
        <w:gridCol w:w="1418"/>
        <w:gridCol w:w="1695"/>
      </w:tblGrid>
      <w:tr w:rsidR="00755F92" w:rsidTr="00D95C59">
        <w:trPr>
          <w:trHeight w:val="624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书院及团委专项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创新项目推荐数量</w:t>
            </w: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创业项目推荐数量</w:t>
            </w: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spacing w:line="3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竞赛类项目</w:t>
            </w: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kern w:val="0"/>
                <w:szCs w:val="21"/>
              </w:rPr>
              <w:t>校企合作项目</w:t>
            </w:r>
          </w:p>
        </w:tc>
      </w:tr>
      <w:tr w:rsidR="00755F92" w:rsidTr="00D95C59">
        <w:trPr>
          <w:trHeight w:val="391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润园书院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</w:tr>
      <w:tr w:rsidR="00755F92" w:rsidTr="00D95C59">
        <w:trPr>
          <w:trHeight w:val="391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泽园书院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</w:tr>
      <w:tr w:rsidR="00755F92" w:rsidTr="00D95C59">
        <w:trPr>
          <w:trHeight w:val="391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澄园书院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</w:tr>
      <w:tr w:rsidR="00755F92" w:rsidTr="00D95C59">
        <w:trPr>
          <w:trHeight w:val="391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沁园书院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</w:tr>
      <w:tr w:rsidR="00755F92" w:rsidTr="00D95C59">
        <w:trPr>
          <w:trHeight w:val="391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校团委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不限数量</w:t>
            </w:r>
          </w:p>
        </w:tc>
      </w:tr>
      <w:tr w:rsidR="00755F92" w:rsidTr="00D95C59">
        <w:trPr>
          <w:trHeight w:val="391"/>
          <w:jc w:val="center"/>
        </w:trPr>
        <w:tc>
          <w:tcPr>
            <w:tcW w:w="1985" w:type="dxa"/>
            <w:vAlign w:val="center"/>
          </w:tcPr>
          <w:p w:rsidR="00755F92" w:rsidRPr="00755F92" w:rsidRDefault="00755F92" w:rsidP="00755F9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5F92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2127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1984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55F92">
              <w:rPr>
                <w:rFonts w:ascii="宋体" w:hAnsi="宋体" w:cs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55F92" w:rsidRPr="00755F92" w:rsidRDefault="00755F92" w:rsidP="00755F92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 w:rsidR="005372E1" w:rsidRDefault="005372E1" w:rsidP="00755F92">
      <w:pPr>
        <w:spacing w:line="420" w:lineRule="exact"/>
        <w:jc w:val="left"/>
        <w:rPr>
          <w:rFonts w:ascii="宋体" w:hAnsi="宋体"/>
          <w:b/>
          <w:szCs w:val="21"/>
        </w:rPr>
      </w:pPr>
    </w:p>
    <w:p w:rsidR="00755F92" w:rsidRPr="00755F92" w:rsidRDefault="00755F92" w:rsidP="00755F92">
      <w:pPr>
        <w:spacing w:line="420" w:lineRule="exact"/>
        <w:jc w:val="left"/>
        <w:rPr>
          <w:rFonts w:ascii="宋体" w:hAnsi="宋体"/>
          <w:b/>
          <w:szCs w:val="21"/>
        </w:rPr>
      </w:pPr>
      <w:bookmarkStart w:id="0" w:name="_GoBack"/>
      <w:bookmarkEnd w:id="0"/>
      <w:r w:rsidRPr="00755F92">
        <w:rPr>
          <w:rFonts w:ascii="宋体" w:hAnsi="宋体" w:hint="eastAsia"/>
          <w:b/>
          <w:szCs w:val="21"/>
        </w:rPr>
        <w:lastRenderedPageBreak/>
        <w:t>备注：</w:t>
      </w:r>
    </w:p>
    <w:p w:rsidR="00755F92" w:rsidRPr="00755F92" w:rsidRDefault="00755F92" w:rsidP="00755F92">
      <w:pPr>
        <w:spacing w:line="420" w:lineRule="exact"/>
        <w:jc w:val="left"/>
        <w:rPr>
          <w:rFonts w:ascii="宋体" w:hAnsi="宋体"/>
          <w:szCs w:val="21"/>
        </w:rPr>
      </w:pPr>
      <w:r w:rsidRPr="00755F92">
        <w:rPr>
          <w:rFonts w:ascii="宋体" w:hAnsi="宋体" w:hint="eastAsia"/>
          <w:szCs w:val="21"/>
        </w:rPr>
        <w:t xml:space="preserve">    </w:t>
      </w:r>
      <w:r w:rsidRPr="00755F92">
        <w:rPr>
          <w:rFonts w:ascii="宋体" w:hAnsi="宋体"/>
          <w:szCs w:val="21"/>
        </w:rPr>
        <w:t>1</w:t>
      </w:r>
      <w:r w:rsidRPr="00755F92">
        <w:rPr>
          <w:rFonts w:ascii="宋体" w:hAnsi="宋体" w:hint="eastAsia"/>
          <w:szCs w:val="21"/>
        </w:rPr>
        <w:t>.创新项目根据各学院</w:t>
      </w:r>
      <w:r w:rsidR="001C1573">
        <w:rPr>
          <w:rFonts w:ascii="宋体" w:hAnsi="宋体" w:hint="eastAsia"/>
          <w:szCs w:val="21"/>
        </w:rPr>
        <w:t>目前</w:t>
      </w:r>
      <w:r w:rsidRPr="00755F92">
        <w:rPr>
          <w:rFonts w:ascii="宋体" w:hAnsi="宋体" w:hint="eastAsia"/>
          <w:szCs w:val="21"/>
        </w:rPr>
        <w:t>的非毕业班学生总数按比例分配；创业项目的分配依据是：500</w:t>
      </w:r>
      <w:r w:rsidR="001C1573">
        <w:rPr>
          <w:rFonts w:ascii="宋体" w:hAnsi="宋体" w:hint="eastAsia"/>
          <w:szCs w:val="21"/>
        </w:rPr>
        <w:t>人</w:t>
      </w:r>
      <w:r w:rsidRPr="00755F92">
        <w:rPr>
          <w:rFonts w:ascii="宋体" w:hAnsi="宋体" w:hint="eastAsia"/>
          <w:szCs w:val="21"/>
        </w:rPr>
        <w:t>以下推荐1项、500-1000人推荐2项、1000-1500人推荐3项、1500人以上推荐4项</w:t>
      </w:r>
      <w:r>
        <w:rPr>
          <w:rFonts w:ascii="宋体" w:hAnsi="宋体" w:hint="eastAsia"/>
          <w:szCs w:val="21"/>
        </w:rPr>
        <w:t>；</w:t>
      </w:r>
    </w:p>
    <w:p w:rsidR="00755F92" w:rsidRPr="00755F92" w:rsidRDefault="00755F92" w:rsidP="00755F92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 w:rsidRPr="000D7ED1">
        <w:rPr>
          <w:rFonts w:ascii="宋体" w:hAnsi="宋体"/>
          <w:szCs w:val="21"/>
        </w:rPr>
        <w:t>2</w:t>
      </w:r>
      <w:r w:rsidRPr="000D7ED1">
        <w:rPr>
          <w:rFonts w:ascii="宋体" w:hAnsi="宋体" w:hint="eastAsia"/>
          <w:szCs w:val="21"/>
        </w:rPr>
        <w:t>.</w:t>
      </w:r>
      <w:r w:rsidR="00AB1C71">
        <w:rPr>
          <w:rFonts w:ascii="宋体" w:hAnsi="宋体" w:hint="eastAsia"/>
          <w:szCs w:val="21"/>
        </w:rPr>
        <w:t>创业项目推荐数量如果超过配额，可以先行申报，评审时可以占用其他部门未使用的创业项目配额；</w:t>
      </w:r>
      <w:r w:rsidR="00AB1C71" w:rsidRPr="00755F92">
        <w:rPr>
          <w:rFonts w:ascii="宋体" w:hAnsi="宋体"/>
          <w:szCs w:val="21"/>
        </w:rPr>
        <w:t xml:space="preserve"> </w:t>
      </w:r>
    </w:p>
    <w:p w:rsidR="00755F92" w:rsidRPr="00755F92" w:rsidRDefault="00B878F4" w:rsidP="00755F92">
      <w:pPr>
        <w:spacing w:line="42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755F92" w:rsidRPr="00755F92">
        <w:rPr>
          <w:rFonts w:ascii="宋体" w:hAnsi="宋体" w:hint="eastAsia"/>
          <w:szCs w:val="21"/>
        </w:rPr>
        <w:t>.各学院申报指标配额不包括校企合作项目</w:t>
      </w:r>
      <w:r>
        <w:rPr>
          <w:rFonts w:ascii="宋体" w:hAnsi="宋体" w:hint="eastAsia"/>
          <w:szCs w:val="21"/>
        </w:rPr>
        <w:t>和竞赛类项目</w:t>
      </w:r>
      <w:r w:rsidR="00755F92" w:rsidRPr="00755F92">
        <w:rPr>
          <w:rFonts w:ascii="宋体" w:hAnsi="宋体" w:hint="eastAsia"/>
          <w:szCs w:val="21"/>
        </w:rPr>
        <w:t>。校企合作项目</w:t>
      </w:r>
      <w:r>
        <w:rPr>
          <w:rFonts w:ascii="宋体" w:hAnsi="宋体" w:hint="eastAsia"/>
          <w:szCs w:val="21"/>
        </w:rPr>
        <w:t>的</w:t>
      </w:r>
      <w:r w:rsidR="00755F92" w:rsidRPr="00755F92">
        <w:rPr>
          <w:rFonts w:ascii="宋体" w:hAnsi="宋体" w:hint="eastAsia"/>
          <w:szCs w:val="21"/>
        </w:rPr>
        <w:t>资助资金</w:t>
      </w:r>
      <w:r>
        <w:rPr>
          <w:rFonts w:ascii="宋体" w:hAnsi="宋体" w:hint="eastAsia"/>
          <w:szCs w:val="21"/>
        </w:rPr>
        <w:t>（不低于5000元/项）</w:t>
      </w:r>
      <w:r w:rsidR="00755F92" w:rsidRPr="00755F92">
        <w:rPr>
          <w:rFonts w:ascii="宋体" w:hAnsi="宋体" w:hint="eastAsia"/>
          <w:szCs w:val="21"/>
        </w:rPr>
        <w:t>由合作的企业提供并在申报书中明确具体的金额与资助进度。</w:t>
      </w:r>
    </w:p>
    <w:sectPr w:rsidR="00755F92" w:rsidRPr="00755F92" w:rsidSect="00AC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3AD" w:rsidRDefault="001C13AD" w:rsidP="00D95C59">
      <w:r>
        <w:separator/>
      </w:r>
    </w:p>
  </w:endnote>
  <w:endnote w:type="continuationSeparator" w:id="0">
    <w:p w:rsidR="001C13AD" w:rsidRDefault="001C13AD" w:rsidP="00D9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3AD" w:rsidRDefault="001C13AD" w:rsidP="00D95C59">
      <w:r>
        <w:separator/>
      </w:r>
    </w:p>
  </w:footnote>
  <w:footnote w:type="continuationSeparator" w:id="0">
    <w:p w:rsidR="001C13AD" w:rsidRDefault="001C13AD" w:rsidP="00D95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F92"/>
    <w:rsid w:val="000D7ED1"/>
    <w:rsid w:val="00156A0D"/>
    <w:rsid w:val="001C13AD"/>
    <w:rsid w:val="001C1573"/>
    <w:rsid w:val="002A4DFA"/>
    <w:rsid w:val="003472A8"/>
    <w:rsid w:val="00447D70"/>
    <w:rsid w:val="00501F31"/>
    <w:rsid w:val="005372E1"/>
    <w:rsid w:val="005461EA"/>
    <w:rsid w:val="005B3A43"/>
    <w:rsid w:val="00755F92"/>
    <w:rsid w:val="00894A4E"/>
    <w:rsid w:val="00940896"/>
    <w:rsid w:val="00AB1C71"/>
    <w:rsid w:val="00AC2E16"/>
    <w:rsid w:val="00B416C3"/>
    <w:rsid w:val="00B878F4"/>
    <w:rsid w:val="00C13F03"/>
    <w:rsid w:val="00D9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C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C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lenovo</cp:lastModifiedBy>
  <cp:revision>9</cp:revision>
  <dcterms:created xsi:type="dcterms:W3CDTF">2018-11-06T06:43:00Z</dcterms:created>
  <dcterms:modified xsi:type="dcterms:W3CDTF">2019-04-07T14:35:00Z</dcterms:modified>
</cp:coreProperties>
</file>